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678" w:rsidRPr="00F84678" w:rsidRDefault="00F84678" w:rsidP="00F84678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Arial Unicode MS" w:hAnsi="Times New Roman"/>
          <w:sz w:val="24"/>
          <w:szCs w:val="24"/>
        </w:rPr>
      </w:pPr>
      <w:bookmarkStart w:id="0" w:name="_GoBack"/>
      <w:bookmarkEnd w:id="0"/>
      <w:r w:rsidRPr="00F84678">
        <w:rPr>
          <w:rFonts w:ascii="Times New Roman" w:hAnsi="Times New Roman"/>
          <w:sz w:val="24"/>
          <w:szCs w:val="24"/>
        </w:rPr>
        <w:pict>
          <v:line id="_x0000_s1037" style="position:absolute;left:0;text-align:left;flip:x;z-index:251658240" from="8pt,-12.45pt" to="8pt,713.65pt" o:allowincell="f" strokeweight="6pt">
            <v:stroke linestyle="thickBetweenThin"/>
            <w10:wrap type="square" anchorx="page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38" type="#_x0000_t75" alt="Эмблема ССК" style="position:absolute;left:0;text-align:left;margin-left:27pt;margin-top:0;width:81.9pt;height:85.2pt;z-index:251657216;visibility:visible">
            <v:imagedata r:id="rId7" o:title="Эмблема ССК"/>
            <w10:wrap type="square"/>
          </v:shape>
        </w:pict>
      </w:r>
      <w:r w:rsidRPr="00F84678">
        <w:rPr>
          <w:rFonts w:ascii="Times New Roman" w:hAnsi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F84678" w:rsidRPr="00F84678" w:rsidRDefault="00F84678" w:rsidP="00F84678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F84678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F84678" w:rsidRPr="00F84678" w:rsidRDefault="00F84678" w:rsidP="00F84678">
      <w:pPr>
        <w:tabs>
          <w:tab w:val="left" w:pos="3765"/>
        </w:tabs>
        <w:spacing w:after="0" w:line="240" w:lineRule="auto"/>
        <w:rPr>
          <w:rFonts w:ascii="Times New Roman" w:hAnsi="Times New Roman"/>
          <w:bCs/>
          <w:sz w:val="52"/>
          <w:szCs w:val="52"/>
        </w:rPr>
      </w:pPr>
      <w:r w:rsidRPr="00F84678">
        <w:rPr>
          <w:rFonts w:ascii="Times New Roman" w:hAnsi="Times New Roman"/>
          <w:bCs/>
          <w:sz w:val="52"/>
          <w:szCs w:val="52"/>
        </w:rPr>
        <w:tab/>
      </w:r>
    </w:p>
    <w:p w:rsidR="00F84678" w:rsidRPr="00F84678" w:rsidRDefault="00F84678" w:rsidP="00F84678">
      <w:pPr>
        <w:spacing w:after="0" w:line="240" w:lineRule="auto"/>
        <w:rPr>
          <w:rFonts w:ascii="Times New Roman" w:hAnsi="Times New Roman"/>
          <w:bCs/>
          <w:sz w:val="52"/>
          <w:szCs w:val="52"/>
        </w:rPr>
      </w:pPr>
    </w:p>
    <w:p w:rsidR="00F84678" w:rsidRPr="00F84678" w:rsidRDefault="00F84678" w:rsidP="00F84678">
      <w:pPr>
        <w:spacing w:after="0" w:line="240" w:lineRule="auto"/>
        <w:rPr>
          <w:rFonts w:ascii="Times New Roman" w:hAnsi="Times New Roman"/>
          <w:bCs/>
          <w:sz w:val="52"/>
          <w:szCs w:val="52"/>
        </w:rPr>
      </w:pPr>
    </w:p>
    <w:p w:rsidR="00F84678" w:rsidRPr="00F84678" w:rsidRDefault="00F84678" w:rsidP="00F846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  <w:r w:rsidRPr="00F84678">
        <w:rPr>
          <w:rFonts w:ascii="Times New Roman" w:hAnsi="Times New Roman"/>
          <w:b/>
          <w:caps/>
          <w:sz w:val="44"/>
          <w:szCs w:val="44"/>
        </w:rPr>
        <w:t>Рабочая ПРОГРАММа УЧЕБНОЙ ДИСЦИПЛИНЫ</w:t>
      </w:r>
    </w:p>
    <w:p w:rsidR="00F84678" w:rsidRPr="00F84678" w:rsidRDefault="00F84678" w:rsidP="00F846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  <w:u w:val="single"/>
        </w:rPr>
      </w:pPr>
      <w:r w:rsidRPr="00F84678">
        <w:rPr>
          <w:rFonts w:ascii="Times New Roman" w:hAnsi="Times New Roman"/>
          <w:b/>
          <w:sz w:val="44"/>
          <w:szCs w:val="44"/>
        </w:rPr>
        <w:t>ИНЖЕНЕРНАЯ ГРАФИКА</w:t>
      </w:r>
    </w:p>
    <w:p w:rsidR="00F84678" w:rsidRPr="00F84678" w:rsidRDefault="00F84678" w:rsidP="00F84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4678" w:rsidRPr="00F84678" w:rsidRDefault="00F84678" w:rsidP="00F846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F84678">
        <w:rPr>
          <w:rFonts w:ascii="Times New Roman" w:hAnsi="Times New Roman"/>
          <w:b/>
          <w:sz w:val="40"/>
          <w:szCs w:val="40"/>
        </w:rPr>
        <w:t>для специальности среднего профессионального образования</w:t>
      </w:r>
    </w:p>
    <w:p w:rsidR="00F84678" w:rsidRPr="00F84678" w:rsidRDefault="00F84678" w:rsidP="00F846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52"/>
          <w:szCs w:val="52"/>
        </w:rPr>
      </w:pPr>
      <w:r w:rsidRPr="00F84678">
        <w:rPr>
          <w:rFonts w:ascii="Times New Roman" w:hAnsi="Times New Roman"/>
          <w:b/>
          <w:bCs/>
          <w:sz w:val="40"/>
          <w:szCs w:val="40"/>
        </w:rPr>
        <w:t>08.02.07 Монтаж и эксплуатация внутренних сантехнических устройств, кондиционирования воздуха и вентиляции</w:t>
      </w: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52"/>
          <w:szCs w:val="52"/>
        </w:rPr>
      </w:pPr>
    </w:p>
    <w:p w:rsidR="00577DBB" w:rsidRDefault="00577DBB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303816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2018</w:t>
      </w:r>
      <w:r w:rsidR="00F84678" w:rsidRPr="00F84678">
        <w:rPr>
          <w:rFonts w:ascii="Times New Roman" w:hAnsi="Times New Roman"/>
          <w:bCs/>
          <w:sz w:val="28"/>
          <w:szCs w:val="28"/>
        </w:rPr>
        <w:t xml:space="preserve"> г.</w:t>
      </w: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F84678" w:rsidRDefault="00F84678" w:rsidP="00F84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F84678">
        <w:rPr>
          <w:rFonts w:ascii="Times New Roman" w:hAnsi="Times New Roman"/>
          <w:noProof/>
          <w:sz w:val="24"/>
          <w:szCs w:val="24"/>
        </w:rPr>
        <w:pict>
          <v:shape id="Рисунок 1" o:spid="_x0000_i1025" type="#_x0000_t75" alt="BD21303_" style="width:405.95pt;height:19.85pt;visibility:visible">
            <v:imagedata r:id="rId8" o:title="BD21303_"/>
          </v:shape>
        </w:pict>
      </w: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5132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8"/>
        <w:gridCol w:w="3656"/>
        <w:gridCol w:w="3322"/>
      </w:tblGrid>
      <w:tr w:rsidR="00F84678" w:rsidRPr="00710839" w:rsidTr="00AF26AD">
        <w:trPr>
          <w:trHeight w:val="2153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78" w:rsidRPr="00710839" w:rsidRDefault="00F84678" w:rsidP="00AF26AD">
            <w:pPr>
              <w:pStyle w:val="a4"/>
              <w:jc w:val="center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>на заседании цикловой комиссии общеобразовательных дисциплин №2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 xml:space="preserve">Протокол </w:t>
            </w:r>
            <w:r>
              <w:rPr>
                <w:u w:val="single"/>
              </w:rPr>
              <w:t>№  от        201</w:t>
            </w:r>
            <w:r w:rsidR="00DA124C">
              <w:rPr>
                <w:u w:val="single"/>
                <w:lang w:val="ru-RU"/>
              </w:rPr>
              <w:t>8</w:t>
            </w:r>
            <w:r>
              <w:rPr>
                <w:u w:val="single"/>
              </w:rPr>
              <w:t xml:space="preserve"> </w:t>
            </w:r>
            <w:r w:rsidRPr="00710839">
              <w:rPr>
                <w:u w:val="single"/>
              </w:rPr>
              <w:t xml:space="preserve"> г.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>Пред. цикловой комиссии</w:t>
            </w:r>
          </w:p>
          <w:p w:rsidR="00F84678" w:rsidRPr="00F84678" w:rsidRDefault="00F84678" w:rsidP="00AF26AD">
            <w:pPr>
              <w:pStyle w:val="a4"/>
              <w:jc w:val="center"/>
              <w:rPr>
                <w:lang w:val="ru-RU"/>
              </w:rPr>
            </w:pPr>
            <w:r>
              <w:t>_____________</w:t>
            </w:r>
            <w:r>
              <w:rPr>
                <w:lang w:val="ru-RU"/>
              </w:rPr>
              <w:t>____________</w:t>
            </w:r>
          </w:p>
          <w:p w:rsidR="00F84678" w:rsidRPr="00710839" w:rsidRDefault="00F84678" w:rsidP="00AF26AD">
            <w:pPr>
              <w:pStyle w:val="a4"/>
              <w:jc w:val="center"/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78" w:rsidRPr="00710839" w:rsidRDefault="00F84678" w:rsidP="00AF26AD">
            <w:pPr>
              <w:pStyle w:val="a4"/>
              <w:jc w:val="center"/>
              <w:rPr>
                <w:rFonts w:eastAsia="Calibri"/>
                <w:b/>
                <w:bCs/>
                <w:caps/>
              </w:rPr>
            </w:pPr>
            <w:r w:rsidRPr="00710839">
              <w:rPr>
                <w:b/>
                <w:bCs/>
                <w:caps/>
              </w:rPr>
              <w:t>рекомендована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 xml:space="preserve">к утверждению 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>Педагогическим советом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 xml:space="preserve">Протокол </w:t>
            </w:r>
            <w:r>
              <w:rPr>
                <w:u w:val="single"/>
              </w:rPr>
              <w:t xml:space="preserve">№  от        </w:t>
            </w:r>
            <w:r w:rsidRPr="00710839">
              <w:rPr>
                <w:u w:val="single"/>
              </w:rPr>
              <w:t xml:space="preserve"> 201</w:t>
            </w:r>
            <w:r w:rsidR="00DA124C">
              <w:rPr>
                <w:u w:val="single"/>
                <w:lang w:val="ru-RU"/>
              </w:rPr>
              <w:t>8</w:t>
            </w:r>
            <w:r>
              <w:rPr>
                <w:u w:val="single"/>
              </w:rPr>
              <w:t xml:space="preserve"> </w:t>
            </w:r>
            <w:r w:rsidRPr="00710839">
              <w:t>г.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78" w:rsidRPr="00710839" w:rsidRDefault="00F84678" w:rsidP="00AF26AD">
            <w:pPr>
              <w:pStyle w:val="a4"/>
              <w:jc w:val="center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</w:rPr>
              <w:t>УТВЕРЖДАЮ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>И.о. директора колледжа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>____________И.П.Павлова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>«___»___________201</w:t>
            </w:r>
            <w:r w:rsidR="00DA124C">
              <w:rPr>
                <w:lang w:val="ru-RU"/>
              </w:rPr>
              <w:t>8</w:t>
            </w:r>
            <w:r>
              <w:t>_</w:t>
            </w:r>
            <w:r w:rsidRPr="00710839">
              <w:t xml:space="preserve"> г.</w:t>
            </w:r>
          </w:p>
        </w:tc>
      </w:tr>
    </w:tbl>
    <w:p w:rsidR="00577DBB" w:rsidRDefault="00577DBB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577DBB" w:rsidRPr="00CE01D7" w:rsidRDefault="00577DBB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CE01D7" w:rsidRPr="00CE01D7" w:rsidRDefault="00CE01D7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Pr="00DA124C" w:rsidRDefault="00F84678" w:rsidP="00F846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DA124C">
        <w:rPr>
          <w:rFonts w:ascii="Times New Roman" w:hAnsi="Times New Roman"/>
          <w:sz w:val="28"/>
          <w:szCs w:val="24"/>
        </w:rPr>
        <w:t>Рабочая программа учебной дисциплины</w:t>
      </w:r>
      <w:r w:rsidRPr="00DA124C">
        <w:rPr>
          <w:rFonts w:ascii="Times New Roman" w:hAnsi="Times New Roman"/>
          <w:caps/>
          <w:sz w:val="28"/>
          <w:szCs w:val="24"/>
        </w:rPr>
        <w:t xml:space="preserve"> </w:t>
      </w:r>
      <w:r w:rsidRPr="00DA124C">
        <w:rPr>
          <w:rFonts w:ascii="Times New Roman" w:hAnsi="Times New Roman"/>
          <w:sz w:val="28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F84678" w:rsidRPr="00DA124C" w:rsidRDefault="00F84678" w:rsidP="00F84678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DA124C">
        <w:rPr>
          <w:rFonts w:ascii="Times New Roman" w:hAnsi="Times New Roman"/>
          <w:b/>
          <w:sz w:val="28"/>
          <w:szCs w:val="28"/>
        </w:rPr>
        <w:t>08.02.07 Монтаж и эксплуатация внутренних сантехнических устройств, кондиционирования воздуха и вентиляции</w:t>
      </w:r>
    </w:p>
    <w:p w:rsidR="00F84678" w:rsidRPr="00DA124C" w:rsidRDefault="00F84678" w:rsidP="00F846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4"/>
        </w:rPr>
      </w:pPr>
      <w:r w:rsidRPr="00DA124C">
        <w:rPr>
          <w:rFonts w:ascii="Times New Roman" w:hAnsi="Times New Roman"/>
          <w:b/>
          <w:sz w:val="28"/>
          <w:szCs w:val="24"/>
        </w:rPr>
        <w:t xml:space="preserve"> (базовая подготовка)</w:t>
      </w:r>
    </w:p>
    <w:p w:rsidR="00F84678" w:rsidRPr="00DA124C" w:rsidRDefault="00F84678" w:rsidP="00F8467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4"/>
        </w:rPr>
      </w:pPr>
    </w:p>
    <w:p w:rsidR="00F84678" w:rsidRPr="00DA124C" w:rsidRDefault="00F84678" w:rsidP="00F8467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4"/>
        </w:rPr>
      </w:pPr>
      <w:r w:rsidRPr="00DA124C">
        <w:rPr>
          <w:rFonts w:ascii="Times New Roman" w:hAnsi="Times New Roman"/>
          <w:b/>
          <w:bCs/>
          <w:sz w:val="28"/>
          <w:szCs w:val="24"/>
        </w:rPr>
        <w:t>Организация-разработчик: ОГБПОУ «Смоленский строительный колледж»</w:t>
      </w:r>
    </w:p>
    <w:p w:rsidR="00F84678" w:rsidRPr="00DA124C" w:rsidRDefault="00F84678" w:rsidP="00F8467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4"/>
        </w:rPr>
      </w:pPr>
    </w:p>
    <w:p w:rsidR="00F84678" w:rsidRPr="00DA124C" w:rsidRDefault="00F84678" w:rsidP="00F846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DA124C">
        <w:rPr>
          <w:rFonts w:ascii="Times New Roman" w:hAnsi="Times New Roman"/>
          <w:b/>
          <w:bCs/>
          <w:sz w:val="28"/>
          <w:szCs w:val="24"/>
        </w:rPr>
        <w:t>Разработчик: Гайворонюк Елена Гафуровна</w:t>
      </w:r>
      <w:r w:rsidRPr="00DA124C">
        <w:rPr>
          <w:rFonts w:ascii="Times New Roman" w:hAnsi="Times New Roman"/>
          <w:sz w:val="28"/>
          <w:szCs w:val="24"/>
        </w:rPr>
        <w:t>, преподаватель общепрофессиональных дисциплин профессионального цикла первой квалификационной категории</w:t>
      </w:r>
    </w:p>
    <w:p w:rsidR="00F84678" w:rsidRPr="00F84678" w:rsidRDefault="00F84678" w:rsidP="00F846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4678" w:rsidRPr="00F84678" w:rsidRDefault="00F84678" w:rsidP="00F846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4678" w:rsidRPr="00F84678" w:rsidRDefault="00F84678" w:rsidP="00F8467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678" w:rsidRPr="00F84678" w:rsidRDefault="00F84678" w:rsidP="00F8467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E7E" w:rsidRDefault="00304E7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Pr="00F97B5B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04E7E" w:rsidRPr="00F97B5B" w:rsidRDefault="00304E7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F3DAE" w:rsidRDefault="003F3DA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03816" w:rsidRDefault="00303816" w:rsidP="00DA124C">
      <w:pPr>
        <w:spacing w:after="0" w:line="240" w:lineRule="auto"/>
        <w:rPr>
          <w:rFonts w:ascii="Times New Roman" w:hAnsi="Times New Roman"/>
          <w:b/>
          <w:i/>
        </w:rPr>
      </w:pPr>
    </w:p>
    <w:p w:rsidR="00304E7E" w:rsidRPr="00DA124C" w:rsidRDefault="00304E7E" w:rsidP="00F97B5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DA124C">
        <w:rPr>
          <w:rFonts w:ascii="Times New Roman" w:hAnsi="Times New Roman"/>
          <w:b/>
          <w:sz w:val="28"/>
        </w:rPr>
        <w:lastRenderedPageBreak/>
        <w:t>СОДЕРЖАНИЕ</w:t>
      </w: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  <w:b/>
        </w:rPr>
      </w:pPr>
    </w:p>
    <w:p w:rsidR="00304E7E" w:rsidRPr="00F97B5B" w:rsidRDefault="00304E7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567"/>
        <w:gridCol w:w="7655"/>
        <w:gridCol w:w="850"/>
      </w:tblGrid>
      <w:tr w:rsidR="00990ACB" w:rsidRPr="00DA124C" w:rsidTr="00DE3253">
        <w:tc>
          <w:tcPr>
            <w:tcW w:w="567" w:type="dxa"/>
          </w:tcPr>
          <w:p w:rsidR="00990ACB" w:rsidRPr="00DA124C" w:rsidRDefault="00990ACB" w:rsidP="00893C5E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55" w:type="dxa"/>
          </w:tcPr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DA124C">
              <w:rPr>
                <w:rFonts w:ascii="Times New Roman" w:hAnsi="Times New Roman"/>
                <w:b/>
                <w:sz w:val="28"/>
              </w:rPr>
              <w:t>ОБЩАЯ ХАРАКТЕРИСТИКА ПРИМЕРНОЙ РАБОЧЕЙ ПРОГРАММЫ УЧЕБНОЙ ДИСЦ</w:t>
            </w:r>
            <w:r w:rsidRPr="00DA124C">
              <w:rPr>
                <w:rFonts w:ascii="Times New Roman" w:hAnsi="Times New Roman"/>
                <w:b/>
                <w:sz w:val="28"/>
              </w:rPr>
              <w:t>И</w:t>
            </w:r>
            <w:r w:rsidRPr="00DA124C">
              <w:rPr>
                <w:rFonts w:ascii="Times New Roman" w:hAnsi="Times New Roman"/>
                <w:b/>
                <w:sz w:val="28"/>
              </w:rPr>
              <w:t>ПЛИНЫ</w:t>
            </w:r>
          </w:p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850" w:type="dxa"/>
          </w:tcPr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</w:tr>
      <w:tr w:rsidR="00990ACB" w:rsidRPr="00DA124C" w:rsidTr="00DE3253">
        <w:tc>
          <w:tcPr>
            <w:tcW w:w="567" w:type="dxa"/>
          </w:tcPr>
          <w:p w:rsidR="00990ACB" w:rsidRPr="00DA124C" w:rsidRDefault="00990ACB" w:rsidP="00893C5E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55" w:type="dxa"/>
          </w:tcPr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DA124C">
              <w:rPr>
                <w:rFonts w:ascii="Times New Roman" w:hAnsi="Times New Roman"/>
                <w:b/>
                <w:sz w:val="28"/>
              </w:rPr>
              <w:t>СТРУКТУРА И СОДЕРЖАНИЕ УЧЕБНОЙ ДИ</w:t>
            </w:r>
            <w:r w:rsidRPr="00DA124C">
              <w:rPr>
                <w:rFonts w:ascii="Times New Roman" w:hAnsi="Times New Roman"/>
                <w:b/>
                <w:sz w:val="28"/>
              </w:rPr>
              <w:t>С</w:t>
            </w:r>
            <w:r w:rsidRPr="00DA124C">
              <w:rPr>
                <w:rFonts w:ascii="Times New Roman" w:hAnsi="Times New Roman"/>
                <w:b/>
                <w:sz w:val="28"/>
              </w:rPr>
              <w:t>ЦИПЛИНЫ</w:t>
            </w:r>
          </w:p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850" w:type="dxa"/>
          </w:tcPr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</w:tr>
      <w:tr w:rsidR="00990ACB" w:rsidRPr="00DA124C" w:rsidTr="00DE3253">
        <w:trPr>
          <w:trHeight w:val="670"/>
        </w:trPr>
        <w:tc>
          <w:tcPr>
            <w:tcW w:w="567" w:type="dxa"/>
          </w:tcPr>
          <w:p w:rsidR="00990ACB" w:rsidRPr="00DA124C" w:rsidRDefault="00990ACB" w:rsidP="00893C5E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55" w:type="dxa"/>
          </w:tcPr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DA124C">
              <w:rPr>
                <w:rFonts w:ascii="Times New Roman" w:hAnsi="Times New Roman"/>
                <w:b/>
                <w:sz w:val="28"/>
              </w:rPr>
              <w:t>УСЛОВИЯ РЕАЛИЗАЦИИ УЧЕБНОЙ ДИ</w:t>
            </w:r>
            <w:r w:rsidRPr="00DA124C">
              <w:rPr>
                <w:rFonts w:ascii="Times New Roman" w:hAnsi="Times New Roman"/>
                <w:b/>
                <w:sz w:val="28"/>
              </w:rPr>
              <w:t>С</w:t>
            </w:r>
            <w:r w:rsidRPr="00DA124C">
              <w:rPr>
                <w:rFonts w:ascii="Times New Roman" w:hAnsi="Times New Roman"/>
                <w:b/>
                <w:sz w:val="28"/>
              </w:rPr>
              <w:t xml:space="preserve">ЦИПЛИНЫ </w:t>
            </w:r>
          </w:p>
        </w:tc>
        <w:tc>
          <w:tcPr>
            <w:tcW w:w="850" w:type="dxa"/>
          </w:tcPr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</w:tr>
      <w:tr w:rsidR="00990ACB" w:rsidRPr="00DA124C" w:rsidTr="00DE3253">
        <w:tc>
          <w:tcPr>
            <w:tcW w:w="567" w:type="dxa"/>
          </w:tcPr>
          <w:p w:rsidR="00990ACB" w:rsidRPr="00DA124C" w:rsidRDefault="00990ACB" w:rsidP="00893C5E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55" w:type="dxa"/>
          </w:tcPr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DA124C"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</w:t>
            </w:r>
            <w:r w:rsidRPr="00DA124C">
              <w:rPr>
                <w:rFonts w:ascii="Times New Roman" w:hAnsi="Times New Roman"/>
                <w:b/>
                <w:sz w:val="28"/>
              </w:rPr>
              <w:t>И</w:t>
            </w:r>
            <w:r w:rsidRPr="00DA124C">
              <w:rPr>
                <w:rFonts w:ascii="Times New Roman" w:hAnsi="Times New Roman"/>
                <w:b/>
                <w:sz w:val="28"/>
              </w:rPr>
              <w:t>НЫ</w:t>
            </w:r>
          </w:p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850" w:type="dxa"/>
          </w:tcPr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304E7E" w:rsidRPr="00F97B5B" w:rsidRDefault="00304E7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04E7E" w:rsidRPr="00F97B5B" w:rsidRDefault="00304E7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04E7E" w:rsidRPr="00F97B5B" w:rsidRDefault="00304E7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u w:val="single"/>
        </w:rPr>
      </w:pPr>
    </w:p>
    <w:p w:rsidR="00304E7E" w:rsidRPr="00B63496" w:rsidRDefault="00304E7E" w:rsidP="00F97B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97B5B">
        <w:rPr>
          <w:rFonts w:ascii="Times New Roman" w:hAnsi="Times New Roman"/>
          <w:b/>
          <w:caps/>
          <w:u w:val="single"/>
        </w:rPr>
        <w:br w:type="page"/>
      </w:r>
      <w:r w:rsidRPr="00B63496">
        <w:rPr>
          <w:rFonts w:ascii="Times New Roman" w:hAnsi="Times New Roman"/>
          <w:b/>
          <w:sz w:val="28"/>
          <w:szCs w:val="28"/>
        </w:rPr>
        <w:lastRenderedPageBreak/>
        <w:t xml:space="preserve">1. ОБЩАЯ ХАРАКТЕРИСТИКА ПРИМЕРНОЙ </w:t>
      </w:r>
      <w:r w:rsidR="00676137" w:rsidRPr="00B63496">
        <w:rPr>
          <w:rFonts w:ascii="Times New Roman" w:hAnsi="Times New Roman"/>
          <w:b/>
          <w:sz w:val="28"/>
          <w:szCs w:val="28"/>
        </w:rPr>
        <w:t xml:space="preserve">РАБОЧЕЙ </w:t>
      </w:r>
      <w:r w:rsidRPr="00B63496">
        <w:rPr>
          <w:rFonts w:ascii="Times New Roman" w:hAnsi="Times New Roman"/>
          <w:b/>
          <w:sz w:val="28"/>
          <w:szCs w:val="28"/>
        </w:rPr>
        <w:t>ПРОГРАММЫ УЧЕБНОЙ ДИСЦИПЛИНЫ ОП.01 Инжене</w:t>
      </w:r>
      <w:r w:rsidRPr="00B63496">
        <w:rPr>
          <w:rFonts w:ascii="Times New Roman" w:hAnsi="Times New Roman"/>
          <w:b/>
          <w:sz w:val="28"/>
          <w:szCs w:val="28"/>
        </w:rPr>
        <w:t>р</w:t>
      </w:r>
      <w:r w:rsidRPr="00B63496">
        <w:rPr>
          <w:rFonts w:ascii="Times New Roman" w:hAnsi="Times New Roman"/>
          <w:b/>
          <w:sz w:val="28"/>
          <w:szCs w:val="28"/>
        </w:rPr>
        <w:t>ная графика</w:t>
      </w:r>
    </w:p>
    <w:p w:rsidR="00304E7E" w:rsidRPr="00B63496" w:rsidRDefault="00304E7E" w:rsidP="00F97B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4E7E" w:rsidRPr="00B63496" w:rsidRDefault="00304E7E" w:rsidP="00F97B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4E7E" w:rsidRPr="00B63496" w:rsidRDefault="00304E7E" w:rsidP="00F9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B63496">
        <w:rPr>
          <w:rFonts w:ascii="Times New Roman" w:hAnsi="Times New Roman"/>
          <w:b/>
          <w:sz w:val="28"/>
          <w:szCs w:val="28"/>
        </w:rPr>
        <w:t>1.1. Место дисциплины в структуре основной образовательной пр</w:t>
      </w:r>
      <w:r w:rsidRPr="00B63496">
        <w:rPr>
          <w:rFonts w:ascii="Times New Roman" w:hAnsi="Times New Roman"/>
          <w:b/>
          <w:sz w:val="28"/>
          <w:szCs w:val="28"/>
        </w:rPr>
        <w:t>о</w:t>
      </w:r>
      <w:r w:rsidRPr="00B63496">
        <w:rPr>
          <w:rFonts w:ascii="Times New Roman" w:hAnsi="Times New Roman"/>
          <w:b/>
          <w:sz w:val="28"/>
          <w:szCs w:val="28"/>
        </w:rPr>
        <w:t xml:space="preserve">граммы: </w:t>
      </w:r>
      <w:r w:rsidRPr="00B63496">
        <w:rPr>
          <w:rFonts w:ascii="Times New Roman" w:hAnsi="Times New Roman"/>
          <w:color w:val="000000"/>
          <w:sz w:val="28"/>
          <w:szCs w:val="28"/>
        </w:rPr>
        <w:tab/>
      </w:r>
    </w:p>
    <w:p w:rsidR="00304E7E" w:rsidRPr="00B63496" w:rsidRDefault="00304E7E" w:rsidP="003C28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3496">
        <w:rPr>
          <w:rFonts w:ascii="Times New Roman" w:hAnsi="Times New Roman"/>
          <w:color w:val="000000"/>
          <w:sz w:val="28"/>
          <w:szCs w:val="28"/>
        </w:rPr>
        <w:tab/>
      </w:r>
      <w:r w:rsidRPr="00B63496">
        <w:rPr>
          <w:rFonts w:ascii="Times New Roman" w:hAnsi="Times New Roman"/>
          <w:sz w:val="28"/>
          <w:szCs w:val="28"/>
        </w:rPr>
        <w:t xml:space="preserve">Учебная дисциплина </w:t>
      </w:r>
      <w:r w:rsidRPr="00B63496">
        <w:rPr>
          <w:rFonts w:ascii="Times New Roman" w:hAnsi="Times New Roman"/>
          <w:b/>
          <w:sz w:val="28"/>
          <w:szCs w:val="28"/>
        </w:rPr>
        <w:t>ОП.01 Инженерная графика</w:t>
      </w:r>
      <w:r w:rsidRPr="00B63496">
        <w:rPr>
          <w:rFonts w:ascii="Times New Roman" w:hAnsi="Times New Roman"/>
          <w:sz w:val="28"/>
          <w:szCs w:val="28"/>
        </w:rPr>
        <w:t xml:space="preserve"> является обязательной частью общ</w:t>
      </w:r>
      <w:r w:rsidRPr="00B63496">
        <w:rPr>
          <w:rFonts w:ascii="Times New Roman" w:hAnsi="Times New Roman"/>
          <w:sz w:val="28"/>
          <w:szCs w:val="28"/>
        </w:rPr>
        <w:t>е</w:t>
      </w:r>
      <w:r w:rsidRPr="00B63496">
        <w:rPr>
          <w:rFonts w:ascii="Times New Roman" w:hAnsi="Times New Roman"/>
          <w:bCs/>
          <w:sz w:val="28"/>
          <w:szCs w:val="28"/>
        </w:rPr>
        <w:t xml:space="preserve">профессионального цикла </w:t>
      </w:r>
      <w:r w:rsidRPr="00B63496">
        <w:rPr>
          <w:rFonts w:ascii="Times New Roman" w:hAnsi="Times New Roman"/>
          <w:sz w:val="28"/>
          <w:szCs w:val="28"/>
        </w:rPr>
        <w:t>примерной основной образовательной программы в соответствии с ФГОС по специальн</w:t>
      </w:r>
      <w:r w:rsidRPr="00B63496">
        <w:rPr>
          <w:rFonts w:ascii="Times New Roman" w:hAnsi="Times New Roman"/>
          <w:sz w:val="28"/>
          <w:szCs w:val="28"/>
        </w:rPr>
        <w:t>о</w:t>
      </w:r>
      <w:r w:rsidRPr="00B63496">
        <w:rPr>
          <w:rFonts w:ascii="Times New Roman" w:hAnsi="Times New Roman"/>
          <w:sz w:val="28"/>
          <w:szCs w:val="28"/>
        </w:rPr>
        <w:t>сти</w:t>
      </w:r>
      <w:r w:rsidRPr="00B63496">
        <w:rPr>
          <w:rFonts w:ascii="Times New Roman" w:hAnsi="Times New Roman"/>
          <w:b/>
          <w:sz w:val="28"/>
          <w:szCs w:val="28"/>
        </w:rPr>
        <w:t xml:space="preserve"> </w:t>
      </w:r>
    </w:p>
    <w:p w:rsidR="00304E7E" w:rsidRPr="00B63496" w:rsidRDefault="00304E7E" w:rsidP="003C286A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B63496">
        <w:rPr>
          <w:rFonts w:ascii="Times New Roman" w:hAnsi="Times New Roman"/>
          <w:sz w:val="28"/>
          <w:szCs w:val="28"/>
        </w:rPr>
        <w:t>08.02.07 Монтаж и эксплуатация внутренних сантехнических устройств, кондиционирования во</w:t>
      </w:r>
      <w:r w:rsidRPr="00B63496">
        <w:rPr>
          <w:rFonts w:ascii="Times New Roman" w:hAnsi="Times New Roman"/>
          <w:sz w:val="28"/>
          <w:szCs w:val="28"/>
        </w:rPr>
        <w:t>з</w:t>
      </w:r>
      <w:r w:rsidRPr="00B63496">
        <w:rPr>
          <w:rFonts w:ascii="Times New Roman" w:hAnsi="Times New Roman"/>
          <w:sz w:val="28"/>
          <w:szCs w:val="28"/>
        </w:rPr>
        <w:t xml:space="preserve">духа и вентиляции </w:t>
      </w:r>
    </w:p>
    <w:p w:rsidR="00304E7E" w:rsidRPr="00B63496" w:rsidRDefault="00304E7E" w:rsidP="003C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Cs/>
          <w:sz w:val="28"/>
          <w:szCs w:val="28"/>
        </w:rPr>
      </w:pPr>
    </w:p>
    <w:p w:rsidR="00304E7E" w:rsidRPr="00B63496" w:rsidRDefault="00304E7E" w:rsidP="003C28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3496">
        <w:rPr>
          <w:rFonts w:ascii="Times New Roman" w:hAnsi="Times New Roman"/>
          <w:sz w:val="28"/>
          <w:szCs w:val="28"/>
        </w:rPr>
        <w:tab/>
        <w:t xml:space="preserve">Учебная дисциплина </w:t>
      </w:r>
      <w:r w:rsidRPr="00B63496">
        <w:rPr>
          <w:rFonts w:ascii="Times New Roman" w:hAnsi="Times New Roman"/>
          <w:b/>
          <w:sz w:val="28"/>
          <w:szCs w:val="28"/>
        </w:rPr>
        <w:t>ОП.01 Инженерная графика</w:t>
      </w:r>
      <w:r w:rsidRPr="00B63496">
        <w:rPr>
          <w:rFonts w:ascii="Times New Roman" w:hAnsi="Times New Roman"/>
          <w:sz w:val="28"/>
          <w:szCs w:val="28"/>
        </w:rPr>
        <w:t xml:space="preserve"> обеспечивает формирование профессиональных и общих компетенций по всем видам де</w:t>
      </w:r>
      <w:r w:rsidRPr="00B63496">
        <w:rPr>
          <w:rFonts w:ascii="Times New Roman" w:hAnsi="Times New Roman"/>
          <w:sz w:val="28"/>
          <w:szCs w:val="28"/>
        </w:rPr>
        <w:t>я</w:t>
      </w:r>
      <w:r w:rsidRPr="00B63496">
        <w:rPr>
          <w:rFonts w:ascii="Times New Roman" w:hAnsi="Times New Roman"/>
          <w:sz w:val="28"/>
          <w:szCs w:val="28"/>
        </w:rPr>
        <w:t>тельности ФГОС по специальности</w:t>
      </w:r>
      <w:r w:rsidRPr="00B63496">
        <w:rPr>
          <w:rFonts w:ascii="Times New Roman" w:hAnsi="Times New Roman"/>
          <w:b/>
          <w:sz w:val="28"/>
          <w:szCs w:val="28"/>
        </w:rPr>
        <w:t xml:space="preserve"> </w:t>
      </w:r>
    </w:p>
    <w:p w:rsidR="00304E7E" w:rsidRPr="00B63496" w:rsidRDefault="00304E7E" w:rsidP="003C286A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B63496">
        <w:rPr>
          <w:rFonts w:ascii="Times New Roman" w:hAnsi="Times New Roman"/>
          <w:sz w:val="28"/>
          <w:szCs w:val="28"/>
        </w:rPr>
        <w:t>08.02.07 Монтаж и эксплуатация внутренних сантехнических устройств, кондиционирования во</w:t>
      </w:r>
      <w:r w:rsidRPr="00B63496">
        <w:rPr>
          <w:rFonts w:ascii="Times New Roman" w:hAnsi="Times New Roman"/>
          <w:sz w:val="28"/>
          <w:szCs w:val="28"/>
        </w:rPr>
        <w:t>з</w:t>
      </w:r>
      <w:r w:rsidRPr="00B63496">
        <w:rPr>
          <w:rFonts w:ascii="Times New Roman" w:hAnsi="Times New Roman"/>
          <w:sz w:val="28"/>
          <w:szCs w:val="28"/>
        </w:rPr>
        <w:t xml:space="preserve">духа и вентиляции </w:t>
      </w:r>
    </w:p>
    <w:p w:rsidR="00F54DF3" w:rsidRPr="00B63496" w:rsidRDefault="00304E7E" w:rsidP="00F54D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496">
        <w:rPr>
          <w:rFonts w:ascii="Times New Roman" w:hAnsi="Times New Roman"/>
          <w:sz w:val="28"/>
          <w:szCs w:val="28"/>
        </w:rPr>
        <w:t xml:space="preserve"> Особое значение дисциплина имеет при формировании и развитии </w:t>
      </w:r>
      <w:r w:rsidR="00F54DF3" w:rsidRPr="00B63496">
        <w:rPr>
          <w:rFonts w:ascii="Times New Roman" w:hAnsi="Times New Roman"/>
          <w:sz w:val="28"/>
          <w:szCs w:val="28"/>
        </w:rPr>
        <w:t xml:space="preserve">компетенций </w:t>
      </w:r>
      <w:r w:rsidR="00F54DF3" w:rsidRPr="00B63496">
        <w:rPr>
          <w:rFonts w:ascii="Times New Roman" w:hAnsi="Times New Roman"/>
          <w:spacing w:val="-3"/>
          <w:sz w:val="28"/>
          <w:szCs w:val="28"/>
        </w:rPr>
        <w:t xml:space="preserve">ОК 01 –ОК 06, ОК 09 </w:t>
      </w:r>
      <w:r w:rsidR="00F54DF3" w:rsidRPr="00B63496">
        <w:rPr>
          <w:rFonts w:ascii="Times New Roman" w:hAnsi="Times New Roman"/>
          <w:spacing w:val="-3"/>
          <w:sz w:val="28"/>
          <w:szCs w:val="28"/>
        </w:rPr>
        <w:sym w:font="Symbol" w:char="F02D"/>
      </w:r>
      <w:r w:rsidR="00F54DF3" w:rsidRPr="00B63496">
        <w:rPr>
          <w:rFonts w:ascii="Times New Roman" w:hAnsi="Times New Roman"/>
          <w:spacing w:val="-3"/>
          <w:sz w:val="28"/>
          <w:szCs w:val="28"/>
        </w:rPr>
        <w:t>ОК</w:t>
      </w:r>
      <w:r w:rsidR="00F54DF3" w:rsidRPr="00B63496">
        <w:rPr>
          <w:rFonts w:ascii="Times New Roman" w:hAnsi="Times New Roman"/>
          <w:sz w:val="28"/>
          <w:szCs w:val="28"/>
        </w:rPr>
        <w:t xml:space="preserve"> 11, </w:t>
      </w:r>
      <w:r w:rsidR="00F54DF3" w:rsidRPr="00B63496">
        <w:rPr>
          <w:rFonts w:ascii="Times New Roman" w:hAnsi="Times New Roman"/>
          <w:spacing w:val="-3"/>
          <w:sz w:val="28"/>
          <w:szCs w:val="28"/>
        </w:rPr>
        <w:t>ПК 1.1 – ПК 1.5, ПК 2.1 – ПК 2.5, ПК 3.1 – ПК 3.3, ПК 4.1 – ПК 4.4</w:t>
      </w:r>
      <w:r w:rsidR="00F54DF3" w:rsidRPr="00B63496">
        <w:rPr>
          <w:rFonts w:ascii="Times New Roman" w:hAnsi="Times New Roman"/>
          <w:sz w:val="28"/>
          <w:szCs w:val="28"/>
        </w:rPr>
        <w:t>.</w:t>
      </w:r>
    </w:p>
    <w:p w:rsidR="00304E7E" w:rsidRPr="00F97B5B" w:rsidRDefault="00304E7E" w:rsidP="00F9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304E7E" w:rsidRPr="00B63496" w:rsidRDefault="00304E7E" w:rsidP="00F97B5B">
      <w:pPr>
        <w:spacing w:after="0" w:line="240" w:lineRule="auto"/>
        <w:outlineLvl w:val="0"/>
        <w:rPr>
          <w:rFonts w:ascii="Times New Roman" w:hAnsi="Times New Roman"/>
          <w:b/>
          <w:sz w:val="28"/>
        </w:rPr>
      </w:pPr>
      <w:r w:rsidRPr="00B63496">
        <w:rPr>
          <w:rFonts w:ascii="Times New Roman" w:hAnsi="Times New Roman"/>
          <w:b/>
          <w:sz w:val="28"/>
        </w:rPr>
        <w:t xml:space="preserve">1.2. Цель и планируемые результаты освоения дисциплины:   </w:t>
      </w:r>
    </w:p>
    <w:p w:rsidR="00304E7E" w:rsidRPr="00B63496" w:rsidRDefault="00304E7E" w:rsidP="00B63496">
      <w:pPr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B63496">
        <w:rPr>
          <w:rFonts w:ascii="Times New Roman" w:hAnsi="Times New Roman"/>
          <w:sz w:val="28"/>
        </w:rPr>
        <w:t>В рамках программы учебной дисциплины обучающимися осваиваются умения и знания</w:t>
      </w:r>
    </w:p>
    <w:tbl>
      <w:tblPr>
        <w:tblW w:w="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78"/>
        <w:gridCol w:w="4517"/>
      </w:tblGrid>
      <w:tr w:rsidR="00304E7E" w:rsidRPr="00B63496" w:rsidTr="00B63496">
        <w:trPr>
          <w:trHeight w:val="644"/>
        </w:trPr>
        <w:tc>
          <w:tcPr>
            <w:tcW w:w="1803" w:type="dxa"/>
            <w:hideMark/>
          </w:tcPr>
          <w:p w:rsidR="00304E7E" w:rsidRPr="00B63496" w:rsidRDefault="00304E7E" w:rsidP="00CF1C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sz w:val="24"/>
              </w:rPr>
              <w:t xml:space="preserve">Код </w:t>
            </w:r>
          </w:p>
          <w:p w:rsidR="00304E7E" w:rsidRPr="00B63496" w:rsidRDefault="00304E7E" w:rsidP="00CF1C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sz w:val="24"/>
              </w:rPr>
              <w:t>ПК, ОК</w:t>
            </w:r>
          </w:p>
        </w:tc>
        <w:tc>
          <w:tcPr>
            <w:tcW w:w="3678" w:type="dxa"/>
            <w:hideMark/>
          </w:tcPr>
          <w:p w:rsidR="00304E7E" w:rsidRPr="00B63496" w:rsidRDefault="00304E7E" w:rsidP="00CF1C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4517" w:type="dxa"/>
            <w:hideMark/>
          </w:tcPr>
          <w:p w:rsidR="00304E7E" w:rsidRPr="00B63496" w:rsidRDefault="00304E7E" w:rsidP="00CF1C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F54DF3" w:rsidRPr="00B63496" w:rsidTr="00B63496">
        <w:trPr>
          <w:trHeight w:val="210"/>
        </w:trPr>
        <w:tc>
          <w:tcPr>
            <w:tcW w:w="1803" w:type="dxa"/>
          </w:tcPr>
          <w:p w:rsidR="00F54DF3" w:rsidRPr="00B63496" w:rsidRDefault="00F54DF3" w:rsidP="00C013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spacing w:val="-3"/>
                <w:sz w:val="24"/>
              </w:rPr>
              <w:t xml:space="preserve">ОК 01 – ОК 06, ОК 09 </w:t>
            </w:r>
            <w:r w:rsidRPr="00B63496">
              <w:rPr>
                <w:rFonts w:ascii="Times New Roman" w:hAnsi="Times New Roman"/>
                <w:spacing w:val="-3"/>
                <w:sz w:val="24"/>
              </w:rPr>
              <w:sym w:font="Symbol" w:char="F02D"/>
            </w:r>
            <w:r w:rsidRPr="00B63496">
              <w:rPr>
                <w:rFonts w:ascii="Times New Roman" w:hAnsi="Times New Roman"/>
                <w:spacing w:val="-3"/>
                <w:sz w:val="24"/>
              </w:rPr>
              <w:t>ОК</w:t>
            </w:r>
            <w:r w:rsidRPr="00B63496">
              <w:rPr>
                <w:rFonts w:ascii="Times New Roman" w:hAnsi="Times New Roman"/>
                <w:sz w:val="24"/>
              </w:rPr>
              <w:t> 11</w:t>
            </w:r>
          </w:p>
          <w:p w:rsidR="00F54DF3" w:rsidRPr="00B63496" w:rsidRDefault="00F54DF3" w:rsidP="00C013A8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 w:rsidRPr="00B63496">
              <w:rPr>
                <w:rFonts w:ascii="Times New Roman" w:hAnsi="Times New Roman"/>
                <w:spacing w:val="-3"/>
                <w:sz w:val="24"/>
              </w:rPr>
              <w:t>ПК 1.1 – ПК 1.5</w:t>
            </w:r>
          </w:p>
          <w:p w:rsidR="00F54DF3" w:rsidRPr="00B63496" w:rsidRDefault="00F54DF3" w:rsidP="00C013A8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 w:rsidRPr="00B63496">
              <w:rPr>
                <w:rFonts w:ascii="Times New Roman" w:hAnsi="Times New Roman"/>
                <w:spacing w:val="-3"/>
                <w:sz w:val="24"/>
              </w:rPr>
              <w:t>ПК 2.1 – ПК 2.5</w:t>
            </w:r>
          </w:p>
          <w:p w:rsidR="00F54DF3" w:rsidRPr="00B63496" w:rsidRDefault="00F54DF3" w:rsidP="00C013A8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 w:rsidRPr="00B63496">
              <w:rPr>
                <w:rFonts w:ascii="Times New Roman" w:hAnsi="Times New Roman"/>
                <w:spacing w:val="-3"/>
                <w:sz w:val="24"/>
              </w:rPr>
              <w:t>ПК 3.1 – ПК 3.3</w:t>
            </w:r>
          </w:p>
          <w:p w:rsidR="00F54DF3" w:rsidRPr="00B63496" w:rsidRDefault="00F54DF3" w:rsidP="00C013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spacing w:val="-3"/>
                <w:sz w:val="24"/>
              </w:rPr>
              <w:t>ПК 4.1 – ПК 4.4</w:t>
            </w:r>
          </w:p>
        </w:tc>
        <w:tc>
          <w:tcPr>
            <w:tcW w:w="3678" w:type="dxa"/>
          </w:tcPr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графические изображения технологического оборудования технологических схем в ручной и машинной графике;</w:t>
            </w:r>
          </w:p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комплексные чертежи геометрических тел и проекции точек, лежащих на их поверхности, в ручной машинной графике;</w:t>
            </w:r>
          </w:p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чертежи технических деталей в ручной и машинной графике;</w:t>
            </w:r>
          </w:p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читать чертежи и схемы;</w:t>
            </w:r>
          </w:p>
          <w:p w:rsidR="00F54DF3" w:rsidRPr="00B63496" w:rsidRDefault="00F54DF3" w:rsidP="00B70D0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технологическую и конструкторскую документацию в соответствии с технической документацией.</w:t>
            </w:r>
          </w:p>
        </w:tc>
        <w:tc>
          <w:tcPr>
            <w:tcW w:w="4517" w:type="dxa"/>
          </w:tcPr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законы, методы и приемы проекционного черчения;</w:t>
            </w:r>
          </w:p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правила выполнения и чтения конструкторской и технологической документации;</w:t>
            </w:r>
          </w:p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чертежей, геометрические построения и правила вычерчивания технических деталей;</w:t>
            </w:r>
          </w:p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способы графического представления технологического оборудования и выполнения технологических схем;</w:t>
            </w:r>
          </w:p>
          <w:p w:rsidR="00F54DF3" w:rsidRPr="00B63496" w:rsidRDefault="00F54DF3" w:rsidP="00B70D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стандартов Единой системы конструкторской документации (далее-ЕСКД) и Единой системы технологической документации (далее - ЕСТД) к оформлению и составлению чертежей и схем.</w:t>
            </w:r>
          </w:p>
        </w:tc>
      </w:tr>
    </w:tbl>
    <w:p w:rsidR="00DF7167" w:rsidRPr="00DF7167" w:rsidRDefault="00DF7167" w:rsidP="00B63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7167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DF7167" w:rsidRPr="00DF7167" w:rsidRDefault="00DF7167" w:rsidP="00DF7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DF7167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DF7167" w:rsidRPr="00DF7167" w:rsidRDefault="00DF7167" w:rsidP="00DF7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7167" w:rsidRPr="00DF7167" w:rsidRDefault="00DF7167" w:rsidP="00DF7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488"/>
        <w:gridCol w:w="2083"/>
      </w:tblGrid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7167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>Объём часов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F7167">
              <w:rPr>
                <w:rFonts w:ascii="Times New Roman" w:hAnsi="Times New Roman"/>
                <w:b/>
                <w:sz w:val="28"/>
                <w:szCs w:val="28"/>
              </w:rPr>
              <w:t>Объём образовательной программы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496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F7167">
              <w:rPr>
                <w:rFonts w:ascii="Times New Roman" w:hAnsi="Times New Roman"/>
                <w:b/>
                <w:sz w:val="28"/>
                <w:szCs w:val="28"/>
              </w:rPr>
              <w:t>Объём работы обучающегося во взаимодействии с преподавателем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496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49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>Практические занятия (если предусмотрены)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496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>Курсовая работа (проект) (если предусмотрены)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49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F7167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 в форме дифференцированного зачёта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7D9D" w:rsidRPr="00F97B5B" w:rsidRDefault="00E37D9D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uppressAutoHyphens/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B03432" w:rsidRDefault="00B03432" w:rsidP="00F97B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sz w:val="22"/>
          <w:szCs w:val="22"/>
          <w:lang w:val="ru-RU"/>
        </w:rPr>
        <w:sectPr w:rsidR="00B03432" w:rsidSect="00303816">
          <w:headerReference w:type="default" r:id="rId9"/>
          <w:footerReference w:type="even" r:id="rId10"/>
          <w:footerReference w:type="default" r:id="rId11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04E7E" w:rsidRPr="00B03432" w:rsidRDefault="00304E7E" w:rsidP="00B034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2"/>
          <w:szCs w:val="22"/>
        </w:rPr>
      </w:pPr>
      <w:r w:rsidRPr="00676137">
        <w:rPr>
          <w:rFonts w:ascii="Times New Roman" w:hAnsi="Times New Roman"/>
          <w:sz w:val="22"/>
          <w:szCs w:val="22"/>
        </w:rPr>
        <w:lastRenderedPageBreak/>
        <w:t xml:space="preserve">2.2. Тематический план и содержание учебной дисциплины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0206"/>
        <w:gridCol w:w="850"/>
        <w:gridCol w:w="1701"/>
      </w:tblGrid>
      <w:tr w:rsidR="004423B1" w:rsidRPr="00F97B5B" w:rsidTr="00002645">
        <w:trPr>
          <w:trHeight w:val="1028"/>
        </w:trPr>
        <w:tc>
          <w:tcPr>
            <w:tcW w:w="2235" w:type="dxa"/>
          </w:tcPr>
          <w:p w:rsidR="004423B1" w:rsidRDefault="004423B1" w:rsidP="00B3409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5108">
              <w:rPr>
                <w:rFonts w:ascii="Times New Roman" w:hAnsi="Times New Roman"/>
                <w:b/>
              </w:rPr>
              <w:t xml:space="preserve">Наименование </w:t>
            </w:r>
          </w:p>
          <w:p w:rsidR="004423B1" w:rsidRPr="00865108" w:rsidRDefault="004423B1" w:rsidP="00B3409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5108">
              <w:rPr>
                <w:rFonts w:ascii="Times New Roman" w:hAnsi="Times New Roman"/>
                <w:b/>
              </w:rPr>
              <w:t>разд</w:t>
            </w:r>
            <w:r w:rsidRPr="00865108">
              <w:rPr>
                <w:rFonts w:ascii="Times New Roman" w:hAnsi="Times New Roman"/>
                <w:b/>
              </w:rPr>
              <w:t>е</w:t>
            </w:r>
            <w:r w:rsidRPr="00865108">
              <w:rPr>
                <w:rFonts w:ascii="Times New Roman" w:hAnsi="Times New Roman"/>
                <w:b/>
              </w:rPr>
              <w:t>лов и тем</w:t>
            </w:r>
          </w:p>
        </w:tc>
        <w:tc>
          <w:tcPr>
            <w:tcW w:w="10206" w:type="dxa"/>
          </w:tcPr>
          <w:p w:rsidR="004423B1" w:rsidRPr="00002645" w:rsidRDefault="004423B1" w:rsidP="00B34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</w:p>
          <w:p w:rsidR="004423B1" w:rsidRPr="00002645" w:rsidRDefault="004423B1" w:rsidP="00B34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обуч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ющихся</w:t>
            </w:r>
          </w:p>
        </w:tc>
        <w:tc>
          <w:tcPr>
            <w:tcW w:w="850" w:type="dxa"/>
            <w:shd w:val="clear" w:color="auto" w:fill="auto"/>
          </w:tcPr>
          <w:p w:rsidR="004423B1" w:rsidRPr="00002645" w:rsidRDefault="004423B1" w:rsidP="00B34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002645">
              <w:rPr>
                <w:rFonts w:ascii="Times New Roman" w:hAnsi="Times New Roman"/>
                <w:b/>
                <w:sz w:val="16"/>
              </w:rPr>
              <w:t>Объем в ч</w:t>
            </w:r>
            <w:r w:rsidRPr="00002645">
              <w:rPr>
                <w:rFonts w:ascii="Times New Roman" w:hAnsi="Times New Roman"/>
                <w:b/>
                <w:sz w:val="16"/>
              </w:rPr>
              <w:t>а</w:t>
            </w:r>
            <w:r w:rsidRPr="00002645">
              <w:rPr>
                <w:rFonts w:ascii="Times New Roman" w:hAnsi="Times New Roman"/>
                <w:b/>
                <w:sz w:val="16"/>
              </w:rPr>
              <w:t>сах</w:t>
            </w:r>
          </w:p>
        </w:tc>
        <w:tc>
          <w:tcPr>
            <w:tcW w:w="1701" w:type="dxa"/>
          </w:tcPr>
          <w:p w:rsidR="004423B1" w:rsidRPr="00002645" w:rsidRDefault="004423B1" w:rsidP="0000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002645">
              <w:rPr>
                <w:rFonts w:ascii="Times New Roman" w:hAnsi="Times New Roman"/>
                <w:b/>
                <w:sz w:val="16"/>
              </w:rPr>
              <w:t>Коды компете</w:t>
            </w:r>
            <w:r w:rsidRPr="00002645">
              <w:rPr>
                <w:rFonts w:ascii="Times New Roman" w:hAnsi="Times New Roman"/>
                <w:b/>
                <w:sz w:val="16"/>
              </w:rPr>
              <w:t>н</w:t>
            </w:r>
            <w:r w:rsidRPr="00002645">
              <w:rPr>
                <w:rFonts w:ascii="Times New Roman" w:hAnsi="Times New Roman"/>
                <w:b/>
                <w:sz w:val="16"/>
              </w:rPr>
              <w:t>ций, формиров</w:t>
            </w:r>
            <w:r w:rsidRPr="00002645">
              <w:rPr>
                <w:rFonts w:ascii="Times New Roman" w:hAnsi="Times New Roman"/>
                <w:b/>
                <w:sz w:val="16"/>
              </w:rPr>
              <w:t>а</w:t>
            </w:r>
            <w:r w:rsidRPr="00002645">
              <w:rPr>
                <w:rFonts w:ascii="Times New Roman" w:hAnsi="Times New Roman"/>
                <w:b/>
                <w:sz w:val="16"/>
              </w:rPr>
              <w:t>нию которых способствует элемент пр</w:t>
            </w:r>
            <w:r w:rsidRPr="00002645">
              <w:rPr>
                <w:rFonts w:ascii="Times New Roman" w:hAnsi="Times New Roman"/>
                <w:b/>
                <w:sz w:val="16"/>
              </w:rPr>
              <w:t>о</w:t>
            </w:r>
            <w:r w:rsidRPr="00002645">
              <w:rPr>
                <w:rFonts w:ascii="Times New Roman" w:hAnsi="Times New Roman"/>
                <w:b/>
                <w:sz w:val="16"/>
              </w:rPr>
              <w:t>граммы</w:t>
            </w:r>
          </w:p>
        </w:tc>
      </w:tr>
      <w:tr w:rsidR="007F7C09" w:rsidRPr="00F97B5B" w:rsidTr="00002645">
        <w:trPr>
          <w:trHeight w:val="171"/>
        </w:trPr>
        <w:tc>
          <w:tcPr>
            <w:tcW w:w="2235" w:type="dxa"/>
          </w:tcPr>
          <w:p w:rsidR="007F7C09" w:rsidRPr="00F97B5B" w:rsidRDefault="007F7C0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0206" w:type="dxa"/>
          </w:tcPr>
          <w:p w:rsidR="007F7C09" w:rsidRPr="00002645" w:rsidRDefault="007F7C0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F7C09" w:rsidRPr="00F97B5B" w:rsidRDefault="007F7C0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701" w:type="dxa"/>
          </w:tcPr>
          <w:p w:rsidR="007F7C09" w:rsidRPr="00F97B5B" w:rsidRDefault="007F7C0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3B67" w:rsidRPr="00F97B5B" w:rsidTr="00002645">
        <w:trPr>
          <w:trHeight w:val="161"/>
        </w:trPr>
        <w:tc>
          <w:tcPr>
            <w:tcW w:w="12441" w:type="dxa"/>
            <w:gridSpan w:val="2"/>
          </w:tcPr>
          <w:p w:rsidR="00A73B67" w:rsidRPr="00002645" w:rsidRDefault="00A73B67" w:rsidP="00A73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Правила оформления че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тежей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73B67" w:rsidRPr="00F97B5B" w:rsidRDefault="00A73B67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</w:tcPr>
          <w:p w:rsidR="00A73B67" w:rsidRPr="00F97B5B" w:rsidRDefault="00A73B67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245"/>
        </w:trPr>
        <w:tc>
          <w:tcPr>
            <w:tcW w:w="2235" w:type="dxa"/>
            <w:vMerge w:val="restart"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1.</w:t>
            </w:r>
            <w:r>
              <w:rPr>
                <w:rFonts w:ascii="Times New Roman" w:hAnsi="Times New Roman"/>
                <w:b/>
                <w:bCs/>
              </w:rPr>
              <w:t>1</w:t>
            </w:r>
            <w:r w:rsidRPr="00F97B5B">
              <w:rPr>
                <w:rFonts w:ascii="Times New Roman" w:hAnsi="Times New Roman"/>
                <w:b/>
                <w:bCs/>
              </w:rPr>
              <w:t>.</w:t>
            </w:r>
          </w:p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Общие сведения об инж</w:t>
            </w:r>
            <w:r w:rsidRPr="00F97B5B">
              <w:rPr>
                <w:rFonts w:ascii="Times New Roman" w:hAnsi="Times New Roman"/>
                <w:bCs/>
              </w:rPr>
              <w:t>е</w:t>
            </w:r>
            <w:r w:rsidRPr="00F97B5B">
              <w:rPr>
                <w:rFonts w:ascii="Times New Roman" w:hAnsi="Times New Roman"/>
                <w:bCs/>
              </w:rPr>
              <w:t>нерной графике</w:t>
            </w:r>
            <w:r>
              <w:rPr>
                <w:rFonts w:ascii="Times New Roman" w:hAnsi="Times New Roman"/>
                <w:bCs/>
              </w:rPr>
              <w:t xml:space="preserve">. </w:t>
            </w:r>
            <w:r w:rsidRPr="00F97B5B">
              <w:rPr>
                <w:rFonts w:ascii="Times New Roman" w:hAnsi="Times New Roman"/>
                <w:bCs/>
              </w:rPr>
              <w:t>Форматы. Основная надпись Шрифты черте</w:t>
            </w:r>
            <w:r w:rsidRPr="00F97B5B">
              <w:rPr>
                <w:rFonts w:ascii="Times New Roman" w:hAnsi="Times New Roman"/>
                <w:bCs/>
              </w:rPr>
              <w:t>ж</w:t>
            </w:r>
            <w:r w:rsidRPr="00F97B5B">
              <w:rPr>
                <w:rFonts w:ascii="Times New Roman" w:hAnsi="Times New Roman"/>
                <w:bCs/>
              </w:rPr>
              <w:t>ные. Линии.</w:t>
            </w:r>
          </w:p>
        </w:tc>
        <w:tc>
          <w:tcPr>
            <w:tcW w:w="10206" w:type="dxa"/>
          </w:tcPr>
          <w:p w:rsidR="00AC7BC9" w:rsidRPr="00002645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614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B6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B6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551B63">
        <w:trPr>
          <w:trHeight w:val="807"/>
        </w:trPr>
        <w:tc>
          <w:tcPr>
            <w:tcW w:w="2235" w:type="dxa"/>
            <w:vMerge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AC7BC9" w:rsidP="000166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1.Цели и задачи дисциплины. Значение инженерной графики в профессиональной деятельности. Инструменты, принадлежности и материалы для выполнения чертежей. Понятие ЕСКД. ГОСТ 2.301 ЕСКД. Форматы. Получения основных форматов, размеры, обозначения. Оформление формата. ГОСТ 21.101 СПДС. Основные требования к проектной и рабочей документации.  ГОСТ 2.104   ЕСКД. Основные надписи</w:t>
            </w:r>
          </w:p>
        </w:tc>
        <w:tc>
          <w:tcPr>
            <w:tcW w:w="850" w:type="dxa"/>
            <w:shd w:val="clear" w:color="auto" w:fill="FFF2CC"/>
            <w:vAlign w:val="center"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933B2C" w:rsidTr="00551B63">
        <w:trPr>
          <w:trHeight w:val="807"/>
        </w:trPr>
        <w:tc>
          <w:tcPr>
            <w:tcW w:w="2235" w:type="dxa"/>
            <w:vMerge/>
          </w:tcPr>
          <w:p w:rsidR="00AC7BC9" w:rsidRPr="00933B2C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7C288A" w:rsidRDefault="00AC7BC9" w:rsidP="007C28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288A">
              <w:rPr>
                <w:rFonts w:ascii="Times New Roman" w:hAnsi="Times New Roman"/>
                <w:bCs/>
                <w:sz w:val="24"/>
                <w:szCs w:val="24"/>
              </w:rPr>
              <w:t>2.Шрифты чертежные.  ГОСТ 2.304 ЕСКД. Линии чертежа. ГОСТ 2.303-68 ЕСКД.</w:t>
            </w:r>
          </w:p>
          <w:p w:rsidR="00AC7BC9" w:rsidRPr="00002645" w:rsidRDefault="00AC7BC9" w:rsidP="007C2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Типы шрифтов, их отличительные и общие свойства. Номер шрифта, параметры шрифта.  Выполнение надписей. Надписи в технических чертежах. Конструкция прописных, строчных букв и цифр.   Линии. Значение линий для прочтения чертежа. Название, назначение, начертание, пропорциональное соотношение толщины линий. ГОСТ 2.303 ЕСКД. Понятие «яркость линий» при выполнении чертежа карандашом</w:t>
            </w:r>
          </w:p>
        </w:tc>
        <w:tc>
          <w:tcPr>
            <w:tcW w:w="850" w:type="dxa"/>
            <w:shd w:val="clear" w:color="auto" w:fill="FFF2CC"/>
          </w:tcPr>
          <w:p w:rsidR="00AC7BC9" w:rsidRPr="00933B2C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933B2C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421"/>
        </w:trPr>
        <w:tc>
          <w:tcPr>
            <w:tcW w:w="2235" w:type="dxa"/>
            <w:vMerge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AC7BC9" w:rsidRPr="00002645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3. ПЗ№</w:t>
            </w:r>
            <w:r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1:  Графическая работа №1</w:t>
            </w:r>
            <w:r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(A3) «Написание алфавита и словосочетания заданными номерами шрифта»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551B63">
        <w:trPr>
          <w:trHeight w:val="421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1.2</w:t>
            </w:r>
            <w:r w:rsidRPr="00F97B5B">
              <w:rPr>
                <w:rFonts w:ascii="Times New Roman" w:hAnsi="Times New Roman"/>
                <w:b/>
                <w:bCs/>
              </w:rPr>
              <w:t>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Масштабы. Нанесение размеров</w:t>
            </w: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Масштабы. ГОСТ 2.302 ЕСКД. Применение и обозначение масштаба. Нанесение размеров и предельных отклонений. ГОСТ 2.307 ЕСКД. Общие требования. Размерные и выносные линии, порядок их проведения. Форма стрелок. Размерные числа и условные знаки</w:t>
            </w:r>
          </w:p>
        </w:tc>
        <w:tc>
          <w:tcPr>
            <w:tcW w:w="850" w:type="dxa"/>
            <w:shd w:val="clear" w:color="auto" w:fill="FFF2CC"/>
          </w:tcPr>
          <w:p w:rsidR="00AC7BC9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421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5.ПЗ№</w:t>
            </w:r>
            <w:r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2: Графическая работа №2</w:t>
            </w:r>
            <w:r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(A3) «Составление графической композиции на основе линий чертежа. Вычерчивание плоских контуров и нанесение размеров»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568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обучающихся. </w:t>
            </w:r>
          </w:p>
          <w:p w:rsidR="00AC7BC9" w:rsidRPr="00002645" w:rsidRDefault="00AC7BC9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i/>
                <w:sz w:val="24"/>
                <w:szCs w:val="24"/>
              </w:rPr>
              <w:t>Разметка и написание букв (ГР№1)</w:t>
            </w:r>
          </w:p>
        </w:tc>
        <w:tc>
          <w:tcPr>
            <w:tcW w:w="850" w:type="dxa"/>
            <w:shd w:val="clear" w:color="auto" w:fill="E2EFD9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319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1.</w:t>
            </w:r>
            <w:r>
              <w:rPr>
                <w:rFonts w:ascii="Times New Roman" w:hAnsi="Times New Roman"/>
                <w:b/>
                <w:bCs/>
              </w:rPr>
              <w:t>3</w:t>
            </w:r>
            <w:r w:rsidRPr="00F97B5B">
              <w:rPr>
                <w:rFonts w:ascii="Times New Roman" w:hAnsi="Times New Roman"/>
                <w:b/>
                <w:bCs/>
              </w:rPr>
              <w:t>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Геометрические постро</w:t>
            </w:r>
            <w:r w:rsidRPr="00F97B5B">
              <w:rPr>
                <w:rFonts w:ascii="Times New Roman" w:hAnsi="Times New Roman"/>
                <w:bCs/>
              </w:rPr>
              <w:t>е</w:t>
            </w:r>
            <w:r w:rsidRPr="00F97B5B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535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6.ПЗ№</w:t>
            </w:r>
            <w:r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3:  Графическая работа №3</w:t>
            </w:r>
            <w:r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(A3) «Вычерчивание контуров двух деталей с элементами сопряжений, делением окружностей, уклона и конусности»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260"/>
        </w:trPr>
        <w:tc>
          <w:tcPr>
            <w:tcW w:w="12441" w:type="dxa"/>
            <w:gridSpan w:val="2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 проекционного черчения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551B63">
        <w:trPr>
          <w:trHeight w:val="282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2.1.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Методы проецирования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FFF2CC"/>
            <w:vAlign w:val="center"/>
          </w:tcPr>
          <w:p w:rsidR="00AC7BC9" w:rsidRPr="00AC7BC9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BC9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551B63">
        <w:trPr>
          <w:trHeight w:val="858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7.Способы графических изображений. Методы проецирования. Исходная терминология процесса проецирования. Центральное и параллельное проецирование. Ортогональные и кос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угольные проекции</w:t>
            </w:r>
          </w:p>
        </w:tc>
        <w:tc>
          <w:tcPr>
            <w:tcW w:w="850" w:type="dxa"/>
            <w:vMerge/>
            <w:shd w:val="clear" w:color="auto" w:fill="FFF2CC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530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lastRenderedPageBreak/>
              <w:t>Тема 2.2.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Ортогональное проецир</w:t>
            </w:r>
            <w:r w:rsidRPr="00F97B5B">
              <w:rPr>
                <w:rFonts w:ascii="Times New Roman" w:hAnsi="Times New Roman"/>
                <w:bCs/>
              </w:rPr>
              <w:t>о</w:t>
            </w:r>
            <w:r w:rsidRPr="00F97B5B">
              <w:rPr>
                <w:rFonts w:ascii="Times New Roman" w:hAnsi="Times New Roman"/>
                <w:bCs/>
              </w:rPr>
              <w:t>вание точки, прямой, плоскости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697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B216FE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8-9.</w:t>
            </w:r>
            <w:r w:rsidR="00005B1C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4-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5:  Графическая работа №4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«Решение   позиционных   задач   на   построение   эпюров   плоских   фигур   и   определение   их   положения   в   пространстве   как   плоскости»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BC9" w:rsidRPr="00F97B5B" w:rsidRDefault="00B216FE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67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2.3.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Преобразование чертежа для определения действ</w:t>
            </w:r>
            <w:r w:rsidRPr="00F97B5B">
              <w:rPr>
                <w:rFonts w:ascii="Times New Roman" w:hAnsi="Times New Roman"/>
                <w:bCs/>
              </w:rPr>
              <w:t>и</w:t>
            </w:r>
            <w:r>
              <w:rPr>
                <w:rFonts w:ascii="Times New Roman" w:hAnsi="Times New Roman"/>
                <w:bCs/>
              </w:rPr>
              <w:t xml:space="preserve">тельных величин. </w:t>
            </w:r>
            <w:r w:rsidRPr="00F97B5B">
              <w:rPr>
                <w:rFonts w:ascii="Times New Roman" w:hAnsi="Times New Roman"/>
                <w:bCs/>
              </w:rPr>
              <w:t>Геоме</w:t>
            </w:r>
            <w:r w:rsidRPr="00F97B5B">
              <w:rPr>
                <w:rFonts w:ascii="Times New Roman" w:hAnsi="Times New Roman"/>
                <w:bCs/>
              </w:rPr>
              <w:t>т</w:t>
            </w:r>
            <w:r w:rsidRPr="00F97B5B">
              <w:rPr>
                <w:rFonts w:ascii="Times New Roman" w:hAnsi="Times New Roman"/>
                <w:bCs/>
              </w:rPr>
              <w:t>рические тела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613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B216FE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10-11.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6-7: Графическая работа №5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«Решение позиционных задач на определение действительной величины отрезка прямой общего положения различными способами»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825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5A3C9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12-13.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8-9: Графическая работа №6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«Решение позиционных задач на определение действительной величины плоской фигуры, как части проецирующей плоскости, различными способами»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3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005B1C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14-15.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10-11: Графическая работа №7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Усеченная призма – комплексный чертеж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65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005B1C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16-17.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12-13: Графическая работа №8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Развертка поверхности усеченной призмы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63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2.4</w:t>
            </w:r>
            <w:r w:rsidRPr="00F97B5B">
              <w:rPr>
                <w:rFonts w:ascii="Times New Roman" w:hAnsi="Times New Roman"/>
                <w:b/>
                <w:bCs/>
              </w:rPr>
              <w:t>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Аксонометрические пр</w:t>
            </w:r>
            <w:r w:rsidRPr="00F97B5B">
              <w:rPr>
                <w:rFonts w:ascii="Times New Roman" w:hAnsi="Times New Roman"/>
                <w:bCs/>
              </w:rPr>
              <w:t>о</w:t>
            </w:r>
            <w:r w:rsidRPr="00F97B5B">
              <w:rPr>
                <w:rFonts w:ascii="Times New Roman" w:hAnsi="Times New Roman"/>
                <w:bCs/>
              </w:rPr>
              <w:t>екции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38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45797B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18-19.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14-15: Графическая работа №9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Построение точек и линий на поверхности геометрических тел в аксонометрии. Построение аксонометрических проекций геометрических тел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172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2.5</w:t>
            </w:r>
            <w:r w:rsidRPr="00F97B5B">
              <w:rPr>
                <w:rFonts w:ascii="Times New Roman" w:hAnsi="Times New Roman"/>
                <w:b/>
                <w:bCs/>
              </w:rPr>
              <w:t xml:space="preserve">.                                                                                     </w:t>
            </w:r>
            <w:r>
              <w:rPr>
                <w:rFonts w:ascii="Times New Roman" w:hAnsi="Times New Roman"/>
                <w:bCs/>
              </w:rPr>
              <w:t xml:space="preserve">Комплект </w:t>
            </w:r>
            <w:r w:rsidRPr="00F97B5B">
              <w:rPr>
                <w:rFonts w:ascii="Times New Roman" w:hAnsi="Times New Roman"/>
                <w:bCs/>
              </w:rPr>
              <w:t>чертежей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55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4D7094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20.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16: Графическая работа №10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Составление и выполнение титульного листа для комплекта чертежей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136"/>
        </w:trPr>
        <w:tc>
          <w:tcPr>
            <w:tcW w:w="12441" w:type="dxa"/>
            <w:gridSpan w:val="2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технического че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чения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144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3.1.</w:t>
            </w:r>
          </w:p>
          <w:p w:rsidR="00AC7BC9" w:rsidRPr="00F97B5B" w:rsidRDefault="00AC7BC9" w:rsidP="00AC7BC9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Изображения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554"/>
        </w:trPr>
        <w:tc>
          <w:tcPr>
            <w:tcW w:w="2235" w:type="dxa"/>
            <w:vMerge/>
          </w:tcPr>
          <w:p w:rsidR="00AC7BC9" w:rsidRPr="00F97B5B" w:rsidRDefault="00AC7BC9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21.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17: Графическая работа №11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Построение  трех  видов  детали  по  заданной  аксонометрической  проекции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554"/>
        </w:trPr>
        <w:tc>
          <w:tcPr>
            <w:tcW w:w="2235" w:type="dxa"/>
            <w:vMerge/>
          </w:tcPr>
          <w:p w:rsidR="00AC7BC9" w:rsidRPr="00F97B5B" w:rsidRDefault="00AC7BC9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22.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18:  Графическая работа №12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«Построение  третьего  вида  детали  по  двум  заданным»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4408C" w:rsidRPr="00F97B5B" w:rsidTr="00002645">
        <w:trPr>
          <w:trHeight w:val="554"/>
        </w:trPr>
        <w:tc>
          <w:tcPr>
            <w:tcW w:w="2235" w:type="dxa"/>
            <w:vMerge/>
          </w:tcPr>
          <w:p w:rsidR="00A4408C" w:rsidRPr="00F97B5B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4408C" w:rsidRPr="00002645" w:rsidRDefault="00A4408C" w:rsidP="00A44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23-24.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19-20:  Графическая работа №13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Выполнение чертежа детали с применением необходимых простых разрезов, аксонометрической проекции детали с вырезом передней четверти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A4408C" w:rsidRPr="00F97B5B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4408C" w:rsidRPr="00F97B5B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4408C" w:rsidRPr="00F97B5B" w:rsidTr="00002645">
        <w:trPr>
          <w:trHeight w:val="554"/>
        </w:trPr>
        <w:tc>
          <w:tcPr>
            <w:tcW w:w="2235" w:type="dxa"/>
            <w:vMerge/>
          </w:tcPr>
          <w:p w:rsidR="00A4408C" w:rsidRPr="00F97B5B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4408C" w:rsidRPr="00002645" w:rsidRDefault="00A4408C" w:rsidP="00A44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25-26.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21-22:  Графическая работа №14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Выполнение чертежа детали с применением необходимых сечений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A4408C" w:rsidRPr="00F97B5B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4408C" w:rsidRPr="00F97B5B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227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 xml:space="preserve">Обводка, заполнение основной надписи. (ГР№20) </w:t>
            </w:r>
          </w:p>
        </w:tc>
        <w:tc>
          <w:tcPr>
            <w:tcW w:w="850" w:type="dxa"/>
            <w:shd w:val="clear" w:color="auto" w:fill="E2EFD9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30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3.2.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Разъемные и неразъемные соединения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693"/>
        </w:trPr>
        <w:tc>
          <w:tcPr>
            <w:tcW w:w="2235" w:type="dxa"/>
            <w:vMerge/>
          </w:tcPr>
          <w:p w:rsidR="00AC7BC9" w:rsidRPr="00A4408C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4408C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27-28.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23-24:  Графическая работа №15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«Выполнение  чертежа  детали  средней  сложности  с  резьбой  в  трех  проекциях  с применением  необходимых  разрезов,  сечений  и  дополнительных  видов»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95"/>
        </w:trPr>
        <w:tc>
          <w:tcPr>
            <w:tcW w:w="12441" w:type="dxa"/>
            <w:gridSpan w:val="2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Архитектурно-строительные чертежи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225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4.1.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Общие сведения о стро</w:t>
            </w:r>
            <w:r w:rsidRPr="00F97B5B">
              <w:rPr>
                <w:rFonts w:ascii="Times New Roman" w:hAnsi="Times New Roman"/>
                <w:bCs/>
              </w:rPr>
              <w:t>и</w:t>
            </w:r>
            <w:r w:rsidRPr="00F97B5B">
              <w:rPr>
                <w:rFonts w:ascii="Times New Roman" w:hAnsi="Times New Roman"/>
                <w:bCs/>
              </w:rPr>
              <w:t>тельных чертежах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846F76" w:rsidRPr="00F97B5B" w:rsidTr="00002645">
        <w:trPr>
          <w:trHeight w:val="1057"/>
        </w:trPr>
        <w:tc>
          <w:tcPr>
            <w:tcW w:w="2235" w:type="dxa"/>
            <w:vMerge/>
          </w:tcPr>
          <w:p w:rsidR="00846F76" w:rsidRPr="00F97B5B" w:rsidRDefault="00846F76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846F76" w:rsidRPr="00002645" w:rsidRDefault="00846F76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Понятие «строительные чертежи» и принципы их получения. Основные виды строител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ных чертежей по назначению. Марки основных комплектов  рабочих  чертежей </w:t>
            </w:r>
          </w:p>
          <w:p w:rsidR="00846F76" w:rsidRPr="00002645" w:rsidRDefault="00846F76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tgtFrame="_blank" w:history="1">
              <w:r w:rsidRPr="00002645">
                <w:rPr>
                  <w:rFonts w:ascii="Times New Roman" w:hAnsi="Times New Roman"/>
                  <w:sz w:val="24"/>
                  <w:szCs w:val="24"/>
                </w:rPr>
                <w:t>ГОСТ 21.501-2011</w:t>
              </w:r>
            </w:hyperlink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 Система проектной документации для строительства. Правила выполнения рабочей документации архитектурных и конструктивных решений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6F76" w:rsidRPr="00F97B5B" w:rsidRDefault="00846F76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846F76" w:rsidRPr="00F97B5B" w:rsidRDefault="00846F76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266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*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284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Не предусмотрены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*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260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*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265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4.2.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Условные графические обозначения и изображ</w:t>
            </w:r>
            <w:r w:rsidRPr="00F97B5B">
              <w:rPr>
                <w:rFonts w:ascii="Times New Roman" w:hAnsi="Times New Roman"/>
                <w:bCs/>
              </w:rPr>
              <w:t>е</w:t>
            </w:r>
            <w:r w:rsidRPr="00F97B5B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542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846F76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29.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25:  Графическая работа №16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Вычерчивание графических обозначений санитарно-технических систем и вентиляции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197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4.3.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Планы этажей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C7BC9" w:rsidRPr="00F97B5B" w:rsidTr="00002645">
        <w:trPr>
          <w:trHeight w:val="536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846F76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30-31.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26-27: Графическая работа №17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Вычерчивание плана 1 этажа здания по схеме плана и исходным данным. М 1:100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36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846F76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32-34.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28-30: Графическая работа №18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Вычерчивание фрагмента плана этажа. М 1:50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36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846F76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35-36.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31-32:  Графическая работа №19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Составление и вычерчивание экспликации помещений, спецификации элементов заполнения проемов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290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4.4.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Фасады  зданий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470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  <w:vAlign w:val="center"/>
          </w:tcPr>
          <w:p w:rsidR="00AC7BC9" w:rsidRPr="00002645" w:rsidRDefault="00A12F0F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37-39.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33-35:  Графическая работа №20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Вычерчивание разреза здания М 1:100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406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  <w:vAlign w:val="center"/>
          </w:tcPr>
          <w:p w:rsidR="00AC7BC9" w:rsidRPr="00002645" w:rsidRDefault="00A12F0F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sz w:val="24"/>
                <w:szCs w:val="24"/>
              </w:rPr>
              <w:t xml:space="preserve">40.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36: Графическая работа №21</w:t>
            </w:r>
            <w:r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Вычерчивание фасада здания.   М 1:100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86"/>
        </w:trPr>
        <w:tc>
          <w:tcPr>
            <w:tcW w:w="12441" w:type="dxa"/>
            <w:gridSpan w:val="2"/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Раздел 5.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Системы автоматизированного проектир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вания, применяемые при выполнении работ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133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 xml:space="preserve">Тема 5.1 </w:t>
            </w:r>
            <w:r w:rsidRPr="00F97B5B">
              <w:rPr>
                <w:rFonts w:ascii="Times New Roman" w:hAnsi="Times New Roman"/>
                <w:b/>
                <w:spacing w:val="-4"/>
              </w:rPr>
              <w:t>Выполнение чертежей с использован</w:t>
            </w:r>
            <w:r w:rsidRPr="00F97B5B">
              <w:rPr>
                <w:rFonts w:ascii="Times New Roman" w:hAnsi="Times New Roman"/>
                <w:b/>
                <w:spacing w:val="-4"/>
              </w:rPr>
              <w:t>и</w:t>
            </w:r>
            <w:r w:rsidRPr="00F97B5B">
              <w:rPr>
                <w:rFonts w:ascii="Times New Roman" w:hAnsi="Times New Roman"/>
                <w:b/>
                <w:spacing w:val="-4"/>
              </w:rPr>
              <w:t>ем программных проду</w:t>
            </w:r>
            <w:r w:rsidRPr="00F97B5B">
              <w:rPr>
                <w:rFonts w:ascii="Times New Roman" w:hAnsi="Times New Roman"/>
                <w:b/>
                <w:spacing w:val="-4"/>
              </w:rPr>
              <w:t>к</w:t>
            </w:r>
            <w:r w:rsidRPr="00F97B5B">
              <w:rPr>
                <w:rFonts w:ascii="Times New Roman" w:hAnsi="Times New Roman"/>
                <w:b/>
                <w:spacing w:val="-4"/>
              </w:rPr>
              <w:t>тов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551B63">
        <w:trPr>
          <w:trHeight w:val="29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  <w:vAlign w:val="center"/>
          </w:tcPr>
          <w:p w:rsidR="00AC7BC9" w:rsidRPr="00002645" w:rsidRDefault="00D911F3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41.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Выполнение чертежей с использованием программных продуктов</w:t>
            </w:r>
          </w:p>
        </w:tc>
        <w:tc>
          <w:tcPr>
            <w:tcW w:w="850" w:type="dxa"/>
            <w:shd w:val="clear" w:color="auto" w:fill="FFF2CC"/>
          </w:tcPr>
          <w:p w:rsidR="00AC7BC9" w:rsidRPr="00D911F3" w:rsidRDefault="00D911F3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11F3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29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  <w:vAlign w:val="center"/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  <w:vAlign w:val="center"/>
          </w:tcPr>
          <w:p w:rsidR="00AC7BC9" w:rsidRPr="00002645" w:rsidRDefault="00D911F3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42.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37:  Графическая работа №22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«Построение принципиальной схемы водоснабжения» (населенных мест и промпредприятий с применением системы автоматизированного проектирования САПР)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D911F3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43.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38:  Графическая работа №23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«Построение аксонометрической схемы холодного водопровода по ранее выполненным планам здания» с применением САПР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D911F3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44-45.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39-40:  Графическая работа №24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«Построение аксонометрической схемы отопления по ранее выполненным планам здания» с применением САПР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D911F3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46-47.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41-42:  Графическая работа №25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«Построение схем центральных однозональных систем кондиционирования воздуха прямоточных и работающих с рециркуляцией» с применением САПР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D911F3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48-49.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ПЗ№43-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44:  Графическая работа №26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«Построение аксонометрической схемы вытяжной вентиляции» (с искусственным побуждением по ранее выполненному плану с применением САПР)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002645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50-51.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45-46:  Графическая работа №27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«Вычерчивание центрального теплового пункта» (плана, разрезов и спецификации для центрального теплового пункта с применением САПР)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002645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52-53.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47-48:  Графическая работа №28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«Выполнение аксонометрических схем двухтрубных систем отопления» (с верхней разводкой магистралей по планам типовых проектов с применением САПР)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002645" w:rsidP="00AC7BC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54.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50" w:type="dxa"/>
            <w:shd w:val="clear" w:color="auto" w:fill="auto"/>
          </w:tcPr>
          <w:p w:rsidR="00AC7BC9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269"/>
        </w:trPr>
        <w:tc>
          <w:tcPr>
            <w:tcW w:w="1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86"/>
        </w:trPr>
        <w:tc>
          <w:tcPr>
            <w:tcW w:w="1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  <w:r w:rsidR="00674E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74EE5">
              <w:rPr>
                <w:rFonts w:ascii="Times New Roman" w:hAnsi="Times New Roman"/>
                <w:b/>
                <w:bCs/>
              </w:rPr>
              <w:t>108+4сам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7BC9" w:rsidRPr="00F97B5B" w:rsidRDefault="00674EE5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B03432" w:rsidRDefault="00B03432" w:rsidP="00F97B5B">
      <w:pPr>
        <w:pStyle w:val="BodyTextIndent3"/>
        <w:overflowPunct/>
        <w:autoSpaceDE/>
        <w:autoSpaceDN/>
        <w:adjustRightInd/>
        <w:ind w:firstLine="0"/>
        <w:rPr>
          <w:b/>
          <w:sz w:val="22"/>
          <w:szCs w:val="22"/>
        </w:rPr>
        <w:sectPr w:rsidR="00B03432" w:rsidSect="00B03432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304E7E" w:rsidRPr="00CF1CE8" w:rsidRDefault="00304E7E" w:rsidP="00CF1CE8">
      <w:pPr>
        <w:pStyle w:val="BodyTextIndent3"/>
        <w:overflowPunct/>
        <w:autoSpaceDE/>
        <w:autoSpaceDN/>
        <w:adjustRightInd/>
        <w:ind w:firstLine="0"/>
        <w:rPr>
          <w:b/>
          <w:sz w:val="22"/>
          <w:szCs w:val="22"/>
        </w:rPr>
      </w:pPr>
    </w:p>
    <w:p w:rsidR="00CF1CE8" w:rsidRPr="00283749" w:rsidRDefault="00CF1CE8" w:rsidP="00002645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283749">
        <w:rPr>
          <w:rFonts w:ascii="Times New Roman" w:hAnsi="Times New Roman"/>
          <w:b/>
        </w:rPr>
        <w:t>3. УСЛОВИЯ РЕАЛИЗАЦИИ УЧЕБНОЙ ДИСЦИПЛИНЫ</w:t>
      </w:r>
    </w:p>
    <w:p w:rsidR="00C9491A" w:rsidRDefault="00C9491A" w:rsidP="00CF1CE8">
      <w:pPr>
        <w:spacing w:after="0" w:line="240" w:lineRule="auto"/>
        <w:rPr>
          <w:rFonts w:ascii="Times New Roman" w:hAnsi="Times New Roman"/>
        </w:rPr>
      </w:pP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b/>
          <w:szCs w:val="20"/>
        </w:rPr>
      </w:pPr>
      <w:r w:rsidRPr="00002645">
        <w:rPr>
          <w:rFonts w:ascii="Times New Roman" w:hAnsi="Times New Roman"/>
          <w:b/>
          <w:szCs w:val="20"/>
        </w:rPr>
        <w:t>3.1. Для реализаци</w:t>
      </w:r>
      <w:r w:rsidR="00002645" w:rsidRPr="00002645">
        <w:rPr>
          <w:rFonts w:ascii="Times New Roman" w:hAnsi="Times New Roman"/>
          <w:b/>
          <w:szCs w:val="20"/>
        </w:rPr>
        <w:t xml:space="preserve">и программы учебной дисциплины </w:t>
      </w:r>
      <w:r w:rsidRPr="00002645">
        <w:rPr>
          <w:rFonts w:ascii="Times New Roman" w:hAnsi="Times New Roman"/>
          <w:b/>
          <w:szCs w:val="20"/>
        </w:rPr>
        <w:t>должны быть предусмотрены следующие специал</w:t>
      </w:r>
      <w:r w:rsidRPr="00002645">
        <w:rPr>
          <w:rFonts w:ascii="Times New Roman" w:hAnsi="Times New Roman"/>
          <w:b/>
          <w:szCs w:val="20"/>
        </w:rPr>
        <w:t>ь</w:t>
      </w:r>
      <w:r w:rsidRPr="00002645">
        <w:rPr>
          <w:rFonts w:ascii="Times New Roman" w:hAnsi="Times New Roman"/>
          <w:b/>
          <w:szCs w:val="20"/>
        </w:rPr>
        <w:t>ные помещения:</w:t>
      </w:r>
    </w:p>
    <w:p w:rsidR="00CF1CE8" w:rsidRPr="00002645" w:rsidRDefault="00CF1CE8" w:rsidP="00577DBB">
      <w:pPr>
        <w:spacing w:after="0" w:line="240" w:lineRule="auto"/>
        <w:rPr>
          <w:rFonts w:ascii="Times New Roman" w:hAnsi="Times New Roman"/>
          <w:szCs w:val="20"/>
        </w:rPr>
      </w:pPr>
      <w:r w:rsidRPr="00002645">
        <w:rPr>
          <w:rFonts w:ascii="Times New Roman" w:hAnsi="Times New Roman"/>
          <w:szCs w:val="20"/>
        </w:rPr>
        <w:t>Кабинет «Инжен</w:t>
      </w:r>
      <w:r w:rsidR="003C286A" w:rsidRPr="00002645">
        <w:rPr>
          <w:rFonts w:ascii="Times New Roman" w:hAnsi="Times New Roman"/>
          <w:szCs w:val="20"/>
        </w:rPr>
        <w:t>ерной</w:t>
      </w:r>
      <w:r w:rsidR="00C9491A" w:rsidRPr="00002645">
        <w:rPr>
          <w:rFonts w:ascii="Times New Roman" w:hAnsi="Times New Roman"/>
          <w:szCs w:val="20"/>
        </w:rPr>
        <w:t xml:space="preserve"> график</w:t>
      </w:r>
      <w:r w:rsidR="003C286A" w:rsidRPr="00002645">
        <w:rPr>
          <w:rFonts w:ascii="Times New Roman" w:hAnsi="Times New Roman"/>
          <w:szCs w:val="20"/>
        </w:rPr>
        <w:t>и</w:t>
      </w:r>
      <w:r w:rsidR="00C9491A" w:rsidRPr="00002645">
        <w:rPr>
          <w:rFonts w:ascii="Times New Roman" w:hAnsi="Times New Roman"/>
          <w:szCs w:val="20"/>
        </w:rPr>
        <w:t xml:space="preserve">», оснащенный </w:t>
      </w:r>
      <w:r w:rsidRPr="00002645">
        <w:rPr>
          <w:rFonts w:ascii="Times New Roman" w:hAnsi="Times New Roman"/>
          <w:szCs w:val="20"/>
        </w:rPr>
        <w:t>оборудованием:</w:t>
      </w:r>
      <w:r w:rsidR="00577DBB" w:rsidRPr="00002645">
        <w:rPr>
          <w:rFonts w:ascii="Times New Roman" w:hAnsi="Times New Roman"/>
          <w:szCs w:val="20"/>
        </w:rPr>
        <w:t xml:space="preserve"> рабочее место преподавателя; </w:t>
      </w:r>
      <w:r w:rsidRPr="00002645">
        <w:rPr>
          <w:rFonts w:ascii="Times New Roman" w:hAnsi="Times New Roman"/>
          <w:szCs w:val="20"/>
        </w:rPr>
        <w:t>рабочие м</w:t>
      </w:r>
      <w:r w:rsidR="00577DBB" w:rsidRPr="00002645">
        <w:rPr>
          <w:rFonts w:ascii="Times New Roman" w:hAnsi="Times New Roman"/>
          <w:szCs w:val="20"/>
        </w:rPr>
        <w:t xml:space="preserve">еста по количеству обучающихся; модели геометрических тел; </w:t>
      </w:r>
      <w:r w:rsidRPr="00002645">
        <w:rPr>
          <w:rFonts w:ascii="Times New Roman" w:hAnsi="Times New Roman"/>
          <w:szCs w:val="20"/>
        </w:rPr>
        <w:t>модели геометрич</w:t>
      </w:r>
      <w:r w:rsidR="00577DBB" w:rsidRPr="00002645">
        <w:rPr>
          <w:rFonts w:ascii="Times New Roman" w:hAnsi="Times New Roman"/>
          <w:szCs w:val="20"/>
        </w:rPr>
        <w:t xml:space="preserve">еских тел с наклонным сечением; модель детали с разрезом; </w:t>
      </w:r>
      <w:r w:rsidRPr="00002645">
        <w:rPr>
          <w:rFonts w:ascii="Times New Roman" w:hAnsi="Times New Roman"/>
          <w:szCs w:val="20"/>
        </w:rPr>
        <w:t>комплект моделей деталей для в</w:t>
      </w:r>
      <w:r w:rsidR="00577DBB" w:rsidRPr="00002645">
        <w:rPr>
          <w:rFonts w:ascii="Times New Roman" w:hAnsi="Times New Roman"/>
          <w:szCs w:val="20"/>
        </w:rPr>
        <w:t xml:space="preserve">ыполнения технического рисунка; </w:t>
      </w:r>
      <w:r w:rsidRPr="00002645">
        <w:rPr>
          <w:rFonts w:ascii="Times New Roman" w:hAnsi="Times New Roman"/>
          <w:szCs w:val="20"/>
        </w:rPr>
        <w:t xml:space="preserve">комплект деталей с </w:t>
      </w:r>
      <w:r w:rsidR="00577DBB" w:rsidRPr="00002645">
        <w:rPr>
          <w:rFonts w:ascii="Times New Roman" w:hAnsi="Times New Roman"/>
          <w:szCs w:val="20"/>
        </w:rPr>
        <w:t xml:space="preserve">резьбой для выполнения эскизов; резьбовые соединения; </w:t>
      </w:r>
      <w:r w:rsidRPr="00002645">
        <w:rPr>
          <w:rFonts w:ascii="Times New Roman" w:hAnsi="Times New Roman"/>
          <w:szCs w:val="20"/>
        </w:rPr>
        <w:t>макеты развёртки геометр</w:t>
      </w:r>
      <w:r w:rsidR="00577DBB" w:rsidRPr="00002645">
        <w:rPr>
          <w:rFonts w:ascii="Times New Roman" w:hAnsi="Times New Roman"/>
          <w:szCs w:val="20"/>
        </w:rPr>
        <w:t xml:space="preserve">ических тел (призмы, пирамиды); </w:t>
      </w:r>
      <w:r w:rsidRPr="00002645">
        <w:rPr>
          <w:rFonts w:ascii="Times New Roman" w:hAnsi="Times New Roman"/>
          <w:szCs w:val="20"/>
        </w:rPr>
        <w:t>макет раз</w:t>
      </w:r>
      <w:r w:rsidR="00577DBB" w:rsidRPr="00002645">
        <w:rPr>
          <w:rFonts w:ascii="Times New Roman" w:hAnsi="Times New Roman"/>
          <w:szCs w:val="20"/>
        </w:rPr>
        <w:t xml:space="preserve">вёртки куба с основными видами; </w:t>
      </w:r>
      <w:r w:rsidRPr="00002645">
        <w:rPr>
          <w:rFonts w:ascii="Times New Roman" w:hAnsi="Times New Roman"/>
          <w:szCs w:val="20"/>
        </w:rPr>
        <w:t xml:space="preserve">макет </w:t>
      </w:r>
      <w:r w:rsidR="00577DBB" w:rsidRPr="00002645">
        <w:rPr>
          <w:rFonts w:ascii="Times New Roman" w:hAnsi="Times New Roman"/>
          <w:szCs w:val="20"/>
        </w:rPr>
        <w:t>развёртки комплексного чертежа.</w:t>
      </w:r>
      <w:r w:rsidR="00002645" w:rsidRPr="00002645">
        <w:rPr>
          <w:rFonts w:ascii="Times New Roman" w:hAnsi="Times New Roman"/>
          <w:szCs w:val="20"/>
        </w:rPr>
        <w:t xml:space="preserve"> </w:t>
      </w:r>
      <w:r w:rsidR="00577DBB" w:rsidRPr="00002645">
        <w:rPr>
          <w:rFonts w:ascii="Times New Roman" w:hAnsi="Times New Roman"/>
          <w:szCs w:val="20"/>
        </w:rPr>
        <w:t xml:space="preserve">техническими средствами: </w:t>
      </w:r>
      <w:r w:rsidRPr="00002645">
        <w:rPr>
          <w:rFonts w:ascii="Times New Roman" w:hAnsi="Times New Roman"/>
          <w:szCs w:val="20"/>
        </w:rPr>
        <w:t xml:space="preserve">компьютеры с программным обеспечением </w:t>
      </w:r>
      <w:r w:rsidR="004E754F" w:rsidRPr="00002645">
        <w:rPr>
          <w:rFonts w:ascii="Times New Roman" w:hAnsi="Times New Roman"/>
          <w:szCs w:val="20"/>
        </w:rPr>
        <w:t>САПР</w:t>
      </w:r>
      <w:r w:rsidR="00577DBB" w:rsidRPr="00002645">
        <w:rPr>
          <w:rFonts w:ascii="Times New Roman" w:hAnsi="Times New Roman"/>
          <w:szCs w:val="20"/>
        </w:rPr>
        <w:t xml:space="preserve">; мультимедиапроектор; </w:t>
      </w:r>
      <w:r w:rsidRPr="00002645">
        <w:rPr>
          <w:rFonts w:ascii="Times New Roman" w:hAnsi="Times New Roman"/>
          <w:szCs w:val="20"/>
        </w:rPr>
        <w:t>кодоскоп с комплектом фолий по черчению.</w:t>
      </w: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szCs w:val="20"/>
        </w:rPr>
      </w:pP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b/>
          <w:szCs w:val="20"/>
        </w:rPr>
      </w:pPr>
      <w:r w:rsidRPr="00002645">
        <w:rPr>
          <w:rFonts w:ascii="Times New Roman" w:hAnsi="Times New Roman"/>
          <w:b/>
          <w:szCs w:val="20"/>
        </w:rPr>
        <w:t>3.2. Информационное обеспечение реализации программы</w:t>
      </w: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szCs w:val="20"/>
        </w:rPr>
      </w:pPr>
      <w:r w:rsidRPr="00002645">
        <w:rPr>
          <w:rFonts w:ascii="Times New Roman" w:hAnsi="Times New Roman"/>
          <w:szCs w:val="20"/>
        </w:rPr>
        <w:t>Для реализации программы библиотечный фонд образоват</w:t>
      </w:r>
      <w:r w:rsidR="00002645" w:rsidRPr="00002645">
        <w:rPr>
          <w:rFonts w:ascii="Times New Roman" w:hAnsi="Times New Roman"/>
          <w:szCs w:val="20"/>
        </w:rPr>
        <w:t>ельной организации должен иметь</w:t>
      </w:r>
      <w:r w:rsidRPr="00002645">
        <w:rPr>
          <w:rFonts w:ascii="Times New Roman" w:hAnsi="Times New Roman"/>
          <w:szCs w:val="20"/>
        </w:rPr>
        <w:t xml:space="preserve"> печатные и/или электронные образовательные и информационные ресурсы, рекомендуемых для использования в о</w:t>
      </w:r>
      <w:r w:rsidRPr="00002645">
        <w:rPr>
          <w:rFonts w:ascii="Times New Roman" w:hAnsi="Times New Roman"/>
          <w:szCs w:val="20"/>
        </w:rPr>
        <w:t>б</w:t>
      </w:r>
      <w:r w:rsidRPr="00002645">
        <w:rPr>
          <w:rFonts w:ascii="Times New Roman" w:hAnsi="Times New Roman"/>
          <w:szCs w:val="20"/>
        </w:rPr>
        <w:t xml:space="preserve">разовательном процессе </w:t>
      </w: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szCs w:val="20"/>
        </w:rPr>
      </w:pPr>
      <w:r w:rsidRPr="00002645">
        <w:rPr>
          <w:rFonts w:ascii="Times New Roman" w:hAnsi="Times New Roman"/>
          <w:szCs w:val="20"/>
        </w:rPr>
        <w:tab/>
      </w: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b/>
          <w:szCs w:val="20"/>
        </w:rPr>
      </w:pPr>
      <w:r w:rsidRPr="00002645">
        <w:rPr>
          <w:rFonts w:ascii="Times New Roman" w:hAnsi="Times New Roman"/>
          <w:b/>
          <w:szCs w:val="20"/>
        </w:rPr>
        <w:t xml:space="preserve">   </w:t>
      </w:r>
      <w:r w:rsidR="00002645" w:rsidRPr="00002645">
        <w:rPr>
          <w:rFonts w:ascii="Times New Roman" w:hAnsi="Times New Roman"/>
          <w:b/>
          <w:szCs w:val="20"/>
        </w:rPr>
        <w:t>3.2.1. Печатные издания</w:t>
      </w:r>
    </w:p>
    <w:p w:rsidR="008466C7" w:rsidRPr="00002645" w:rsidRDefault="00B70D09" w:rsidP="00577DBB">
      <w:pPr>
        <w:pStyle w:val="ae"/>
        <w:numPr>
          <w:ilvl w:val="0"/>
          <w:numId w:val="144"/>
        </w:numPr>
        <w:spacing w:before="0" w:after="0"/>
        <w:contextualSpacing/>
        <w:jc w:val="both"/>
        <w:rPr>
          <w:sz w:val="22"/>
          <w:szCs w:val="20"/>
        </w:rPr>
      </w:pPr>
      <w:r w:rsidRPr="00002645">
        <w:rPr>
          <w:sz w:val="22"/>
          <w:szCs w:val="20"/>
        </w:rPr>
        <w:t xml:space="preserve">Большаков, В. П. Инженерная и компьютерная графика. Изделия с резьбовыми соединениями : учебное пособие для СПО / В. П. Большаков, А. В. Чагина. — 2-е изд., испр. и доп. — М. : Издательство Юрайт, 2018. — 167 с. — (Серия : Профессиональное образование). </w:t>
      </w:r>
    </w:p>
    <w:p w:rsidR="00B70D09" w:rsidRPr="00002645" w:rsidRDefault="00B70D09" w:rsidP="00577DBB">
      <w:pPr>
        <w:pStyle w:val="ae"/>
        <w:numPr>
          <w:ilvl w:val="0"/>
          <w:numId w:val="144"/>
        </w:numPr>
        <w:spacing w:before="0" w:after="0"/>
        <w:contextualSpacing/>
        <w:jc w:val="both"/>
        <w:rPr>
          <w:sz w:val="22"/>
          <w:szCs w:val="20"/>
        </w:rPr>
      </w:pPr>
      <w:r w:rsidRPr="00002645">
        <w:rPr>
          <w:sz w:val="22"/>
          <w:szCs w:val="20"/>
        </w:rPr>
        <w:t xml:space="preserve">Вышнепольский, И. С. Техническое черчение : учебник для СПО / И. С. Вышнепольский. — 10-е изд., пер. и доп. — М. : Издательство Юрайт, 2018. — 319 с. — (Серия : Профессиональное образование). </w:t>
      </w:r>
    </w:p>
    <w:p w:rsidR="008466C7" w:rsidRPr="00002645" w:rsidRDefault="00B70D09" w:rsidP="00577DBB">
      <w:pPr>
        <w:pStyle w:val="ae"/>
        <w:numPr>
          <w:ilvl w:val="0"/>
          <w:numId w:val="144"/>
        </w:numPr>
        <w:spacing w:before="0" w:after="0"/>
        <w:contextualSpacing/>
        <w:jc w:val="both"/>
        <w:rPr>
          <w:sz w:val="22"/>
          <w:szCs w:val="20"/>
        </w:rPr>
      </w:pPr>
      <w:r w:rsidRPr="00002645">
        <w:rPr>
          <w:sz w:val="22"/>
          <w:szCs w:val="20"/>
        </w:rPr>
        <w:t xml:space="preserve">Инженерная 3d-компьютерная графика в 2 т. Том 1 : учебник и практикум для СПО / А. Л. Хейфец, А. Н. Логиновский, И. В. Буторина, В. Н. Васильева ; под ред. А. Л. Хейфеца. — 3-е изд., пер. и доп. — М. : Издательство Юрайт, 2018. — 328 с. — (Серия : Профессиональное образование). </w:t>
      </w:r>
    </w:p>
    <w:p w:rsidR="00B70D09" w:rsidRPr="00002645" w:rsidRDefault="00B70D09" w:rsidP="00577DBB">
      <w:pPr>
        <w:pStyle w:val="ae"/>
        <w:numPr>
          <w:ilvl w:val="0"/>
          <w:numId w:val="144"/>
        </w:numPr>
        <w:spacing w:before="0" w:after="0"/>
        <w:contextualSpacing/>
        <w:jc w:val="both"/>
        <w:rPr>
          <w:sz w:val="22"/>
          <w:szCs w:val="20"/>
        </w:rPr>
      </w:pPr>
      <w:r w:rsidRPr="00002645">
        <w:rPr>
          <w:sz w:val="22"/>
          <w:szCs w:val="20"/>
        </w:rPr>
        <w:t xml:space="preserve">Инженерная 3d-компьютерная графика в 2 т. Том 2 : учебник и практикум для СПО / А. Л. Хейфец, А. Н. Логиновский, И. В. Буторина, В. Н. Васильева ; под ред. А. Л. Хейфеца. — 3-е изд., пер. и доп. — М. : Издательство Юрайт, 2018. — 279 с. — (Серия : Профессиональное образование). </w:t>
      </w:r>
    </w:p>
    <w:p w:rsidR="00B70D09" w:rsidRPr="00002645" w:rsidRDefault="00B70D09" w:rsidP="00577DBB">
      <w:pPr>
        <w:pStyle w:val="ae"/>
        <w:numPr>
          <w:ilvl w:val="0"/>
          <w:numId w:val="144"/>
        </w:numPr>
        <w:spacing w:before="0" w:after="0"/>
        <w:contextualSpacing/>
        <w:jc w:val="both"/>
        <w:rPr>
          <w:sz w:val="22"/>
          <w:szCs w:val="20"/>
        </w:rPr>
      </w:pPr>
      <w:r w:rsidRPr="00002645">
        <w:rPr>
          <w:sz w:val="22"/>
          <w:szCs w:val="20"/>
        </w:rPr>
        <w:t xml:space="preserve">Инженерная и компьютерная графика : учебник и практикум для СПО / Р. Р. Анамова [и др.] ; под общ. ред. Р. Р. Анамовой, С. А. Леонову, Н. В. Пшеничнову. — М. : Издательство Юрайт, 2018. — 246 с. — (Серия : Профессиональное образование). </w:t>
      </w:r>
    </w:p>
    <w:p w:rsidR="0063545E" w:rsidRPr="00002645" w:rsidRDefault="0063545E" w:rsidP="00577DBB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63545E" w:rsidRPr="00002645" w:rsidRDefault="0063545E" w:rsidP="00577DBB">
      <w:pPr>
        <w:spacing w:after="0" w:line="240" w:lineRule="auto"/>
        <w:jc w:val="both"/>
        <w:rPr>
          <w:rFonts w:ascii="Times New Roman" w:hAnsi="Times New Roman"/>
          <w:szCs w:val="20"/>
        </w:rPr>
      </w:pPr>
      <w:r w:rsidRPr="00002645">
        <w:rPr>
          <w:rFonts w:ascii="Times New Roman" w:hAnsi="Times New Roman"/>
          <w:b/>
          <w:bCs/>
          <w:szCs w:val="20"/>
        </w:rPr>
        <w:t>3.2.2 Дополнительные источники:</w:t>
      </w:r>
    </w:p>
    <w:p w:rsidR="00B70D09" w:rsidRPr="00002645" w:rsidRDefault="00B70D09" w:rsidP="00002645">
      <w:pPr>
        <w:numPr>
          <w:ilvl w:val="0"/>
          <w:numId w:val="145"/>
        </w:numPr>
        <w:spacing w:after="0" w:line="240" w:lineRule="auto"/>
        <w:ind w:left="426" w:hanging="426"/>
        <w:jc w:val="both"/>
        <w:rPr>
          <w:rFonts w:ascii="Times New Roman" w:hAnsi="Times New Roman"/>
          <w:szCs w:val="20"/>
        </w:rPr>
      </w:pPr>
      <w:r w:rsidRPr="00002645">
        <w:rPr>
          <w:rFonts w:ascii="Times New Roman" w:hAnsi="Times New Roman"/>
          <w:szCs w:val="20"/>
        </w:rPr>
        <w:t>Боголюбов С.К. Индивидуальные задания по курсу черчения / С.К. Боголюбов. – 2-е изд., ст</w:t>
      </w:r>
      <w:r w:rsidRPr="00002645">
        <w:rPr>
          <w:rFonts w:ascii="Times New Roman" w:hAnsi="Times New Roman"/>
          <w:szCs w:val="20"/>
        </w:rPr>
        <w:t>е</w:t>
      </w:r>
      <w:r w:rsidRPr="00002645">
        <w:rPr>
          <w:rFonts w:ascii="Times New Roman" w:hAnsi="Times New Roman"/>
          <w:szCs w:val="20"/>
        </w:rPr>
        <w:t xml:space="preserve">реотип. – М.: Альянс, 2015. </w:t>
      </w:r>
    </w:p>
    <w:p w:rsidR="00B70D09" w:rsidRPr="00002645" w:rsidRDefault="00B70D09" w:rsidP="00002645">
      <w:pPr>
        <w:numPr>
          <w:ilvl w:val="0"/>
          <w:numId w:val="14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Cs w:val="20"/>
        </w:rPr>
        <w:t xml:space="preserve">Инженерная и компьютерная графика: учебник / Н.С. Кувшинов, Т.Н. Скоцкая. — Москва :КноРус, 2017. </w:t>
      </w:r>
    </w:p>
    <w:p w:rsidR="00B70D09" w:rsidRPr="00002645" w:rsidRDefault="00B70D09" w:rsidP="00577DBB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63545E" w:rsidRPr="00002645" w:rsidRDefault="00B70D09" w:rsidP="0000264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002645">
        <w:rPr>
          <w:rFonts w:ascii="Times New Roman" w:hAnsi="Times New Roman"/>
          <w:b/>
          <w:sz w:val="20"/>
          <w:szCs w:val="20"/>
        </w:rPr>
        <w:t xml:space="preserve"> Нормативная документация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1</w:t>
      </w:r>
      <w:r w:rsidR="00CF1CE8" w:rsidRPr="00002645">
        <w:rPr>
          <w:rFonts w:ascii="Times New Roman" w:hAnsi="Times New Roman"/>
          <w:sz w:val="20"/>
          <w:szCs w:val="20"/>
        </w:rPr>
        <w:t xml:space="preserve">. </w:t>
      </w:r>
      <w:hyperlink r:id="rId13" w:tgtFrame="_blank" w:history="1">
        <w:r w:rsidR="004E754F" w:rsidRPr="00002645">
          <w:rPr>
            <w:rFonts w:ascii="Times New Roman" w:hAnsi="Times New Roman"/>
            <w:sz w:val="20"/>
            <w:szCs w:val="20"/>
          </w:rPr>
          <w:t>ГОСТ 2.102-2013</w:t>
        </w:r>
      </w:hyperlink>
      <w:r w:rsidR="004E754F" w:rsidRPr="00002645">
        <w:rPr>
          <w:rFonts w:ascii="Times New Roman" w:hAnsi="Times New Roman"/>
          <w:sz w:val="20"/>
          <w:szCs w:val="20"/>
        </w:rPr>
        <w:t> Единая система конструкторской документации. Виды и комплектность конструкторских документов</w:t>
      </w:r>
      <w:r w:rsidR="00CF1CE8" w:rsidRPr="00002645">
        <w:rPr>
          <w:rFonts w:ascii="Times New Roman" w:hAnsi="Times New Roman"/>
          <w:sz w:val="20"/>
          <w:szCs w:val="20"/>
        </w:rPr>
        <w:t>. — М.: Стандартинформ, 20</w:t>
      </w:r>
      <w:r w:rsidR="004E754F" w:rsidRPr="00002645">
        <w:rPr>
          <w:rFonts w:ascii="Times New Roman" w:hAnsi="Times New Roman"/>
          <w:sz w:val="20"/>
          <w:szCs w:val="20"/>
        </w:rPr>
        <w:t>14</w:t>
      </w:r>
      <w:r w:rsidR="00CF1CE8" w:rsidRPr="00002645">
        <w:rPr>
          <w:rFonts w:ascii="Times New Roman" w:hAnsi="Times New Roman"/>
          <w:sz w:val="20"/>
          <w:szCs w:val="20"/>
        </w:rPr>
        <w:t>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2</w:t>
      </w:r>
      <w:r w:rsidR="00CF1CE8" w:rsidRPr="00002645">
        <w:rPr>
          <w:rFonts w:ascii="Times New Roman" w:hAnsi="Times New Roman"/>
          <w:sz w:val="20"/>
          <w:szCs w:val="20"/>
        </w:rPr>
        <w:t>.ГОСТ 2.104-2006. Основные надписи. — Введ. 2006-09-01. — М.: Стандартинформ, 2007.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3</w:t>
      </w:r>
      <w:r w:rsidR="00CF1CE8" w:rsidRPr="00002645">
        <w:rPr>
          <w:rFonts w:ascii="Times New Roman" w:hAnsi="Times New Roman"/>
          <w:sz w:val="20"/>
          <w:szCs w:val="20"/>
        </w:rPr>
        <w:t>.ГОСТ 2.301-68. Форматы. — Введ. 1971-01-01. — М.: Стандартинформ, 2007.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4</w:t>
      </w:r>
      <w:r w:rsidR="00CF1CE8" w:rsidRPr="00002645">
        <w:rPr>
          <w:rFonts w:ascii="Times New Roman" w:hAnsi="Times New Roman"/>
          <w:sz w:val="20"/>
          <w:szCs w:val="20"/>
        </w:rPr>
        <w:t>.ГОСТ 2.302-68. Масштабы. — Введ. 1971-01-01. — М.: Стандартинформ, 2007.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5</w:t>
      </w:r>
      <w:r w:rsidR="00CF1CE8" w:rsidRPr="00002645">
        <w:rPr>
          <w:rFonts w:ascii="Times New Roman" w:hAnsi="Times New Roman"/>
          <w:sz w:val="20"/>
          <w:szCs w:val="20"/>
        </w:rPr>
        <w:t>.ГОСТ 2.303-68. Линии. — Введ. 1971-01-01. — М.: Стандартинформ, 2007.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6</w:t>
      </w:r>
      <w:r w:rsidR="00CF1CE8" w:rsidRPr="00002645">
        <w:rPr>
          <w:rFonts w:ascii="Times New Roman" w:hAnsi="Times New Roman"/>
          <w:sz w:val="20"/>
          <w:szCs w:val="20"/>
        </w:rPr>
        <w:t>.ГОСТ 2.304-81. Шрифты чертёжные. — Введ. 1982-01-01. — М.: Стандартинформ, 2007.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7</w:t>
      </w:r>
      <w:r w:rsidR="00CF1CE8" w:rsidRPr="00002645">
        <w:rPr>
          <w:rFonts w:ascii="Times New Roman" w:hAnsi="Times New Roman"/>
          <w:sz w:val="20"/>
          <w:szCs w:val="20"/>
        </w:rPr>
        <w:t>. ГОСТ 2.305-2008. Изображения — виды, разрезы, сечения. — Введ. 2009-07-01. — М.: Станда</w:t>
      </w:r>
      <w:r w:rsidR="00CF1CE8" w:rsidRPr="00002645">
        <w:rPr>
          <w:rFonts w:ascii="Times New Roman" w:hAnsi="Times New Roman"/>
          <w:sz w:val="20"/>
          <w:szCs w:val="20"/>
        </w:rPr>
        <w:t>р</w:t>
      </w:r>
      <w:r w:rsidR="00CF1CE8" w:rsidRPr="00002645">
        <w:rPr>
          <w:rFonts w:ascii="Times New Roman" w:hAnsi="Times New Roman"/>
          <w:sz w:val="20"/>
          <w:szCs w:val="20"/>
        </w:rPr>
        <w:t>тинформ, 2009.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8</w:t>
      </w:r>
      <w:r w:rsidR="00CF1CE8" w:rsidRPr="00002645">
        <w:rPr>
          <w:rFonts w:ascii="Times New Roman" w:hAnsi="Times New Roman"/>
          <w:sz w:val="20"/>
          <w:szCs w:val="20"/>
        </w:rPr>
        <w:t>.ГОСТ 2.307-2011. Нанесение размеров и предельных отклонений. — Введ. 2012-01-01. — М.: Станда</w:t>
      </w:r>
      <w:r w:rsidR="00CF1CE8" w:rsidRPr="00002645">
        <w:rPr>
          <w:rFonts w:ascii="Times New Roman" w:hAnsi="Times New Roman"/>
          <w:sz w:val="20"/>
          <w:szCs w:val="20"/>
        </w:rPr>
        <w:t>р</w:t>
      </w:r>
      <w:r w:rsidR="00CF1CE8" w:rsidRPr="00002645">
        <w:rPr>
          <w:rFonts w:ascii="Times New Roman" w:hAnsi="Times New Roman"/>
          <w:sz w:val="20"/>
          <w:szCs w:val="20"/>
        </w:rPr>
        <w:t>тинформ, 2012.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9</w:t>
      </w:r>
      <w:r w:rsidR="00CF1CE8" w:rsidRPr="00002645">
        <w:rPr>
          <w:rFonts w:ascii="Times New Roman" w:hAnsi="Times New Roman"/>
          <w:sz w:val="20"/>
          <w:szCs w:val="20"/>
        </w:rPr>
        <w:t>.ГОСТ 2.311-68. ЕСКД. Изображения резьбы. — Введ. 1971-01-01. — М.: Стандартинформ, 2007.</w:t>
      </w:r>
    </w:p>
    <w:p w:rsidR="00CF1CE8" w:rsidRPr="00002645" w:rsidRDefault="00CF1CE8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1</w:t>
      </w:r>
      <w:r w:rsidR="008D4846" w:rsidRPr="00002645">
        <w:rPr>
          <w:rFonts w:ascii="Times New Roman" w:hAnsi="Times New Roman"/>
          <w:sz w:val="20"/>
          <w:szCs w:val="20"/>
        </w:rPr>
        <w:t>0</w:t>
      </w:r>
      <w:r w:rsidRPr="00002645">
        <w:rPr>
          <w:rFonts w:ascii="Times New Roman" w:hAnsi="Times New Roman"/>
          <w:sz w:val="20"/>
          <w:szCs w:val="20"/>
        </w:rPr>
        <w:t>.ГОСТ 2.317-2011. Аксонометрические проекции. — Введ. 2012-01-01. — М.: Стандартинформ, 2011.</w:t>
      </w:r>
    </w:p>
    <w:p w:rsidR="00CF1CE8" w:rsidRPr="00002645" w:rsidRDefault="00CF1CE8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1</w:t>
      </w:r>
      <w:r w:rsidR="008D4846" w:rsidRPr="00002645">
        <w:rPr>
          <w:rFonts w:ascii="Times New Roman" w:hAnsi="Times New Roman"/>
          <w:sz w:val="20"/>
          <w:szCs w:val="20"/>
        </w:rPr>
        <w:t>1</w:t>
      </w:r>
      <w:r w:rsidRPr="00002645">
        <w:rPr>
          <w:rFonts w:ascii="Times New Roman" w:hAnsi="Times New Roman"/>
          <w:sz w:val="20"/>
          <w:szCs w:val="20"/>
        </w:rPr>
        <w:t>.ГОСТ 2.701-2008. ЕСКД. Схемы. Виды и типы. Общие требования к выполнению. — Введ. 2009-07-01. — М.: Стандартинформ, 2009.</w:t>
      </w:r>
    </w:p>
    <w:p w:rsidR="00CF1CE8" w:rsidRPr="00002645" w:rsidRDefault="00CF1CE8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1</w:t>
      </w:r>
      <w:r w:rsidR="008D4846" w:rsidRPr="00002645">
        <w:rPr>
          <w:rFonts w:ascii="Times New Roman" w:hAnsi="Times New Roman"/>
          <w:sz w:val="20"/>
          <w:szCs w:val="20"/>
        </w:rPr>
        <w:t>2</w:t>
      </w:r>
      <w:r w:rsidRPr="00002645">
        <w:rPr>
          <w:rFonts w:ascii="Times New Roman" w:hAnsi="Times New Roman"/>
          <w:sz w:val="20"/>
          <w:szCs w:val="20"/>
        </w:rPr>
        <w:t>.ГОСТ 21.501-2011. Система проектной документации для строительства. Правила выполнения рабочей документации архитектурных и конструктивных реш</w:t>
      </w:r>
      <w:r w:rsidRPr="00002645">
        <w:rPr>
          <w:rFonts w:ascii="Times New Roman" w:hAnsi="Times New Roman"/>
          <w:sz w:val="20"/>
          <w:szCs w:val="20"/>
        </w:rPr>
        <w:t>е</w:t>
      </w:r>
      <w:r w:rsidRPr="00002645">
        <w:rPr>
          <w:rFonts w:ascii="Times New Roman" w:hAnsi="Times New Roman"/>
          <w:sz w:val="20"/>
          <w:szCs w:val="20"/>
        </w:rPr>
        <w:t>ний. — Введ. 2013-05-01. — М.: Стандартинформ, 2013.</w:t>
      </w:r>
    </w:p>
    <w:p w:rsidR="00CF1CE8" w:rsidRPr="00002645" w:rsidRDefault="00CF1CE8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1</w:t>
      </w:r>
      <w:r w:rsidR="008D4846" w:rsidRPr="00002645">
        <w:rPr>
          <w:rFonts w:ascii="Times New Roman" w:hAnsi="Times New Roman"/>
          <w:sz w:val="20"/>
          <w:szCs w:val="20"/>
        </w:rPr>
        <w:t>3</w:t>
      </w:r>
      <w:r w:rsidRPr="00002645">
        <w:rPr>
          <w:rFonts w:ascii="Times New Roman" w:hAnsi="Times New Roman"/>
          <w:sz w:val="20"/>
          <w:szCs w:val="20"/>
        </w:rPr>
        <w:t>.ГОСТ 2.306-68. Обозначения графические материалов и правила их нанесения на чертежах. — Введ. 1971-01-01. — М.: Стандартинформ, 2007.</w:t>
      </w:r>
    </w:p>
    <w:p w:rsidR="00CF1CE8" w:rsidRPr="00002645" w:rsidRDefault="00CF1CE8" w:rsidP="0000264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002645">
        <w:rPr>
          <w:rFonts w:ascii="Times New Roman" w:hAnsi="Times New Roman"/>
          <w:b/>
          <w:sz w:val="20"/>
          <w:szCs w:val="20"/>
        </w:rPr>
        <w:t xml:space="preserve">  3.2.3. </w:t>
      </w:r>
      <w:r w:rsidR="00CF1CE8" w:rsidRPr="00002645">
        <w:rPr>
          <w:rFonts w:ascii="Times New Roman" w:hAnsi="Times New Roman"/>
          <w:b/>
          <w:sz w:val="20"/>
          <w:szCs w:val="20"/>
        </w:rPr>
        <w:t>Электронные издания (электронные ресурсы)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Большаков, В. П. Инженерная и компьютерная графика. Изделия с резьбовыми соединениями : учебное пособие для СПО / В. П. Большаков, А. В. Чагина. — 2-е изд., испр. и доп. — М. : Издательство Юрайт, 2018. — 167 с. — (Серия : Профессиональное образование). </w:t>
      </w:r>
      <w:r w:rsidR="008466C7" w:rsidRPr="00002645">
        <w:rPr>
          <w:rFonts w:ascii="Times New Roman" w:hAnsi="Times New Roman"/>
          <w:bCs/>
          <w:sz w:val="20"/>
          <w:szCs w:val="20"/>
        </w:rPr>
        <w:t xml:space="preserve">Информационный портал. (Режим доступа): URL: </w:t>
      </w:r>
      <w:r w:rsidRPr="00002645">
        <w:rPr>
          <w:rFonts w:ascii="Times New Roman" w:hAnsi="Times New Roman"/>
          <w:sz w:val="20"/>
          <w:szCs w:val="20"/>
        </w:rPr>
        <w:t>www.biblio-online.ru/book/85741777-53FB-457D-A107-74F4A952BC16.</w:t>
      </w:r>
      <w:r w:rsidR="006C743F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Вышнепольский, И. С. Техническое черчение : учебник для СПО / И. С. Вышнепольский. — 10-е изд., пер. и доп. — М. : Издательство Юрайт, 2018. — 319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www.biblio-online.ru/book/27D4A301-44CD-4041-8636-72308A9A8E85.</w:t>
      </w:r>
      <w:r w:rsidR="006C743F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Инженерная 3d-компьютерная графика в 2 т. Том 1 : учебник и практикум для СПО / А. Л. Хейфец, А. Н. Логиновский, И. В. Буторина, В. Н. Васильева ; под ред. А. Л. Хейфеца. — 3-е изд., пер. и доп. — М. : Издательство Юрайт, 2018. — 328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www.biblio-online.ru/book/EAB2B23C-7AF7-49CA-95E7-9956637F9AF5.</w:t>
      </w:r>
      <w:r w:rsidR="006C743F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Инженерная 3d-компьютерная графика в 2 т. Том 2 : учебник и практикум для СПО / А. Л. Хейфец, А. Н. Логиновский, И. В. Буторина, В. Н. Васильева ; под ред. А. Л. Хейфеца. — 3-е изд., пер. и доп. — М. : Издательство Юрайт, 2018. — 279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www.biblio-online.ru/book/00433CF3-EDA4-46B4-BC00-EE33FC36F21C.</w:t>
      </w:r>
      <w:r w:rsidR="00B03432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Инженерная и компьютерная графика : учебник и практикум для СПО / Р. Р. Анамова [и др.] ; под общ. ред. Р. Р. Анамовой, С. А. Леонову, Н. В. Пшеничнову. — М. : Издательство Юрайт, 2018. — 246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>www.biblio-online.ru/book/5B481506-75BC-4E43-94EE-23D496178568.</w:t>
      </w:r>
      <w:r w:rsidR="006C743F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Левицкий, В. С. Машиностроительное черчение и автоматизация выполнения чертежей : учебник для СПО / В. С. Левицкий. — 9-е изд., испр. и доп. — М. : Издательство Юрайт, 2018. — 435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 xml:space="preserve">Информационный портал. (Режим доступа): URL: </w:t>
      </w:r>
      <w:r w:rsidRPr="00002645">
        <w:rPr>
          <w:rFonts w:ascii="Times New Roman" w:hAnsi="Times New Roman"/>
          <w:sz w:val="20"/>
          <w:szCs w:val="20"/>
        </w:rPr>
        <w:t>www.biblio-online.ru/book/B95C2F63-DA31-4410-9354-DA6966323AB8.</w:t>
      </w:r>
      <w:r w:rsidR="006C743F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Селезнев, В. А. Компьютерная графика : учебник и практикум для СПО / В. А. Селезнев, С. А. Дмитроченко. — 2-е изд., испр. и доп. — М. : Издательство Юрайт, 2018. — 218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www.biblio-online.ru/book/3FEDE1A9-1DBC-42FC-8F3D-B948B77F9F38.</w:t>
      </w:r>
      <w:r w:rsidR="00B03432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Хейфец, А. Л. Инженерная графика для строителей : учебник для СПО / А. Л. Хейфец, В. Н. Васильева, И. В. Буторина ; под ред. А. Л. Хейфеца. — 2-е изд., пер. и доп. — М. : Издательство Юрайт, 2019. — 258 с. — (Серия : Профессиональное образование). — Режим доступа : www.biblio-online.ru/</w:t>
      </w:r>
      <w:r w:rsidR="00B03432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Чекмарев, А. А. Инженерная графика : учебник для СПО / А. А. Чекмарев. — 13-е изд., испр. и доп. — М. : Издательство Юрайт, 2018. — 389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>www.biblio-online.ru/book/32BFBD9C-F745-4FFE-AFD3-98B468B4EAB1</w:t>
      </w:r>
      <w:r w:rsidR="00B03432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Чекмарев, А. А. Начертательная геометрия и черчение : учебник для СПО / А. А. Чекмарев. — 7-е изд., испр. и доп. — М. : Издательство Юрайт, 2018. — 423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</w:t>
      </w:r>
      <w:hyperlink r:id="rId14" w:history="1">
        <w:r w:rsidR="006C743F" w:rsidRPr="00002645">
          <w:rPr>
            <w:rStyle w:val="ad"/>
            <w:rFonts w:ascii="Times New Roman" w:hAnsi="Times New Roman"/>
            <w:sz w:val="20"/>
            <w:szCs w:val="20"/>
          </w:rPr>
          <w:t>www.biblio-online.ru/book/620ADF2C-95DA-4A6B-9CA8-DFFC726F169B</w:t>
        </w:r>
      </w:hyperlink>
      <w:r w:rsidR="006C743F" w:rsidRPr="00002645">
        <w:rPr>
          <w:rFonts w:ascii="Times New Roman" w:hAnsi="Times New Roman"/>
          <w:sz w:val="20"/>
          <w:szCs w:val="20"/>
        </w:rPr>
        <w:t xml:space="preserve"> </w:t>
      </w:r>
      <w:r w:rsidR="006C743F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Чекмарев, А. А. Черчение : учебник для СПО / А. А. Чекмарев. — М. : Издательство Юрайт, 2018. — 307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>www.biblio-online.ru/book/25DEA13F-ADE1-4BF4-B47D-F23CB7BB9531</w:t>
      </w:r>
      <w:r w:rsidR="00B03432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6C743F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Чекмарев, А. А. Черчение. Справочник : учебное пособие для СПО / А. А. Чекмарев, В. К. Осипов. — 9-е изд., испр. и доп. — М. : Издательство Юрайт, 2018. — 359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</w:t>
      </w:r>
      <w:hyperlink r:id="rId15" w:history="1">
        <w:r w:rsidRPr="00002645">
          <w:rPr>
            <w:rStyle w:val="ad"/>
            <w:rFonts w:ascii="Times New Roman" w:hAnsi="Times New Roman"/>
            <w:sz w:val="20"/>
            <w:szCs w:val="20"/>
          </w:rPr>
          <w:t>www.biblio-online.ru/book/956EDCB9-657E-49E0-B0CA-E3DB1931D0A3</w:t>
        </w:r>
      </w:hyperlink>
      <w:r w:rsidR="006C743F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6C743F" w:rsidRPr="00002645" w:rsidRDefault="00CF1CE8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Черчение - Техническое черчение [Электронный ресурс]: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hyperlink r:id="rId16" w:history="1">
        <w:r w:rsidRPr="00002645">
          <w:rPr>
            <w:rFonts w:ascii="Times New Roman" w:hAnsi="Times New Roman"/>
            <w:color w:val="0000FF"/>
            <w:sz w:val="20"/>
            <w:szCs w:val="20"/>
            <w:u w:val="single"/>
          </w:rPr>
          <w:t>http://nacherchy.ru/</w:t>
        </w:r>
      </w:hyperlink>
      <w:r w:rsidR="006C743F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CF1CE8" w:rsidRPr="00002645" w:rsidRDefault="00CF1CE8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Разработка чертежей: правила их выполнения и госты [Электронный ресурс]: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</w:t>
      </w:r>
      <w:hyperlink r:id="rId17" w:history="1">
        <w:r w:rsidRPr="00002645">
          <w:rPr>
            <w:rFonts w:ascii="Times New Roman" w:hAnsi="Times New Roman"/>
            <w:color w:val="0000FF"/>
            <w:sz w:val="20"/>
            <w:szCs w:val="20"/>
            <w:u w:val="single"/>
          </w:rPr>
          <w:t>http://www.greb.ru/3/inggrafikacherchenie/</w:t>
        </w:r>
      </w:hyperlink>
      <w:r w:rsidR="006C743F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577DBB" w:rsidRDefault="00577DBB" w:rsidP="00002645">
      <w:pPr>
        <w:spacing w:after="0" w:line="240" w:lineRule="auto"/>
        <w:rPr>
          <w:rFonts w:ascii="Times New Roman" w:hAnsi="Times New Roman"/>
          <w:b/>
          <w:i/>
        </w:rPr>
      </w:pPr>
    </w:p>
    <w:p w:rsidR="00A4219C" w:rsidRDefault="00A4219C" w:rsidP="00CF1CE8">
      <w:pPr>
        <w:spacing w:after="0" w:line="240" w:lineRule="auto"/>
        <w:rPr>
          <w:rFonts w:ascii="Times New Roman" w:hAnsi="Times New Roman"/>
          <w:b/>
          <w:i/>
        </w:rPr>
      </w:pPr>
    </w:p>
    <w:p w:rsidR="00A4219C" w:rsidRDefault="00A4219C" w:rsidP="00CF1CE8">
      <w:pPr>
        <w:spacing w:after="0" w:line="240" w:lineRule="auto"/>
        <w:rPr>
          <w:rFonts w:ascii="Times New Roman" w:hAnsi="Times New Roman"/>
          <w:b/>
          <w:i/>
        </w:rPr>
      </w:pPr>
    </w:p>
    <w:p w:rsidR="00A4219C" w:rsidRDefault="00A4219C" w:rsidP="00CF1CE8">
      <w:pPr>
        <w:spacing w:after="0" w:line="240" w:lineRule="auto"/>
        <w:rPr>
          <w:rFonts w:ascii="Times New Roman" w:hAnsi="Times New Roman"/>
          <w:b/>
          <w:i/>
        </w:rPr>
      </w:pP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b/>
        </w:rPr>
      </w:pPr>
      <w:r w:rsidRPr="00002645">
        <w:rPr>
          <w:rFonts w:ascii="Times New Roman" w:hAnsi="Times New Roman"/>
          <w:b/>
        </w:rPr>
        <w:t>4. КОНТРОЛЬ И ОЦЕНКА РЕЗУЛЬТАТОВ ОСВОЕНИЯ УЧЕБНОЙ ДИСЦИПЛИНЫ</w:t>
      </w:r>
    </w:p>
    <w:p w:rsidR="00CF1CE8" w:rsidRPr="00CF1CE8" w:rsidRDefault="00CF1CE8" w:rsidP="00CF1CE8">
      <w:pPr>
        <w:spacing w:after="0" w:line="240" w:lineRule="auto"/>
        <w:rPr>
          <w:rFonts w:ascii="Times New Roman" w:hAnsi="Times New Roman"/>
        </w:rPr>
      </w:pPr>
    </w:p>
    <w:p w:rsidR="00CF1CE8" w:rsidRPr="00CF1CE8" w:rsidRDefault="00CF1CE8" w:rsidP="00CF1CE8">
      <w:pPr>
        <w:spacing w:after="0" w:line="240" w:lineRule="auto"/>
        <w:rPr>
          <w:rFonts w:ascii="Times New Roman" w:hAnsi="Times New Roman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3925"/>
        <w:gridCol w:w="1787"/>
      </w:tblGrid>
      <w:tr w:rsidR="00CF1CE8" w:rsidRPr="00002645" w:rsidTr="00002645">
        <w:trPr>
          <w:trHeight w:val="467"/>
          <w:jc w:val="center"/>
        </w:trPr>
        <w:tc>
          <w:tcPr>
            <w:tcW w:w="2229" w:type="pct"/>
          </w:tcPr>
          <w:p w:rsidR="00CF1CE8" w:rsidRPr="00002645" w:rsidRDefault="00CF1CE8" w:rsidP="0000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Результаты обучения</w:t>
            </w:r>
          </w:p>
        </w:tc>
        <w:tc>
          <w:tcPr>
            <w:tcW w:w="1904" w:type="pct"/>
          </w:tcPr>
          <w:p w:rsidR="00CF1CE8" w:rsidRPr="00002645" w:rsidRDefault="00CF1CE8" w:rsidP="0000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Критерии оценки</w:t>
            </w:r>
          </w:p>
        </w:tc>
        <w:tc>
          <w:tcPr>
            <w:tcW w:w="867" w:type="pct"/>
          </w:tcPr>
          <w:p w:rsidR="00CF1CE8" w:rsidRPr="00002645" w:rsidRDefault="00CF1CE8" w:rsidP="0000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Формы и методы оценки</w:t>
            </w:r>
          </w:p>
        </w:tc>
      </w:tr>
      <w:tr w:rsidR="0021183C" w:rsidRPr="00002645" w:rsidTr="00002645">
        <w:trPr>
          <w:trHeight w:val="405"/>
          <w:jc w:val="center"/>
        </w:trPr>
        <w:tc>
          <w:tcPr>
            <w:tcW w:w="2229" w:type="pct"/>
          </w:tcPr>
          <w:p w:rsidR="0021183C" w:rsidRPr="00002645" w:rsidRDefault="0021183C" w:rsidP="00002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1904" w:type="pct"/>
          </w:tcPr>
          <w:p w:rsidR="0021183C" w:rsidRPr="00002645" w:rsidRDefault="0021183C" w:rsidP="00002645">
            <w:pPr>
              <w:spacing w:after="0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7" w:type="pct"/>
            <w:vMerge w:val="restart"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Проектная работа</w:t>
            </w:r>
          </w:p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Наблюдение в процессе практических з</w:t>
            </w:r>
            <w:r w:rsidRPr="00002645">
              <w:rPr>
                <w:rFonts w:ascii="Times New Roman" w:hAnsi="Times New Roman"/>
                <w:sz w:val="24"/>
              </w:rPr>
              <w:t>а</w:t>
            </w:r>
            <w:r w:rsidRPr="00002645">
              <w:rPr>
                <w:rFonts w:ascii="Times New Roman" w:hAnsi="Times New Roman"/>
                <w:sz w:val="24"/>
              </w:rPr>
              <w:t>нятий</w:t>
            </w:r>
          </w:p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Оценка решений ситу</w:t>
            </w:r>
            <w:r w:rsidRPr="00002645">
              <w:rPr>
                <w:rFonts w:ascii="Times New Roman" w:hAnsi="Times New Roman"/>
                <w:sz w:val="24"/>
              </w:rPr>
              <w:t>а</w:t>
            </w:r>
            <w:r w:rsidRPr="00002645">
              <w:rPr>
                <w:rFonts w:ascii="Times New Roman" w:hAnsi="Times New Roman"/>
                <w:sz w:val="24"/>
              </w:rPr>
              <w:t>ционных задач</w:t>
            </w:r>
          </w:p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Экзамен</w:t>
            </w:r>
          </w:p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21183C" w:rsidRPr="00002645" w:rsidTr="00002645">
        <w:trPr>
          <w:trHeight w:val="1195"/>
          <w:jc w:val="center"/>
        </w:trPr>
        <w:tc>
          <w:tcPr>
            <w:tcW w:w="2229" w:type="pct"/>
          </w:tcPr>
          <w:p w:rsidR="0021183C" w:rsidRPr="00002645" w:rsidRDefault="0021183C" w:rsidP="00002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>выполнять графические изображения технологического оборудования технологических схем в ручной и машинной графике;</w:t>
            </w:r>
          </w:p>
        </w:tc>
        <w:tc>
          <w:tcPr>
            <w:tcW w:w="1904" w:type="pct"/>
          </w:tcPr>
          <w:p w:rsidR="0021183C" w:rsidRPr="00002645" w:rsidRDefault="0021183C" w:rsidP="00002645">
            <w:pPr>
              <w:spacing w:after="0"/>
              <w:rPr>
                <w:rFonts w:ascii="Times New Roman" w:hAnsi="Times New Roman"/>
                <w:bCs/>
                <w:i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 xml:space="preserve"> правильность изображения оборудования и технологических схем;</w:t>
            </w:r>
          </w:p>
        </w:tc>
        <w:tc>
          <w:tcPr>
            <w:tcW w:w="867" w:type="pct"/>
            <w:vMerge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21183C" w:rsidRPr="00002645" w:rsidTr="00002645">
        <w:trPr>
          <w:trHeight w:val="1140"/>
          <w:jc w:val="center"/>
        </w:trPr>
        <w:tc>
          <w:tcPr>
            <w:tcW w:w="2229" w:type="pct"/>
          </w:tcPr>
          <w:p w:rsidR="0021183C" w:rsidRPr="00002645" w:rsidRDefault="0021183C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 xml:space="preserve"> выполнять комплексные чертежи геометрических тел и проекции точек, лежащих на их поверхности, в ручной машинной графике;</w:t>
            </w:r>
          </w:p>
        </w:tc>
        <w:tc>
          <w:tcPr>
            <w:tcW w:w="1904" w:type="pct"/>
          </w:tcPr>
          <w:p w:rsidR="0021183C" w:rsidRPr="00002645" w:rsidRDefault="0021183C" w:rsidP="00002645">
            <w:pPr>
              <w:spacing w:after="0"/>
              <w:rPr>
                <w:rFonts w:ascii="Times New Roman" w:hAnsi="Times New Roman"/>
                <w:bCs/>
                <w:i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правильность выполнения комплексных чертежей геометрических тел;</w:t>
            </w:r>
          </w:p>
        </w:tc>
        <w:tc>
          <w:tcPr>
            <w:tcW w:w="867" w:type="pct"/>
            <w:vMerge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21183C" w:rsidRPr="00002645" w:rsidTr="00002645">
        <w:trPr>
          <w:trHeight w:val="847"/>
          <w:jc w:val="center"/>
        </w:trPr>
        <w:tc>
          <w:tcPr>
            <w:tcW w:w="2229" w:type="pct"/>
          </w:tcPr>
          <w:p w:rsidR="0021183C" w:rsidRPr="00002645" w:rsidRDefault="0021183C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 xml:space="preserve"> выполнять чертежи технических деталей в ручной и машинной графике;</w:t>
            </w:r>
          </w:p>
        </w:tc>
        <w:tc>
          <w:tcPr>
            <w:tcW w:w="1904" w:type="pct"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 xml:space="preserve">правильность выполнения чертежей деталей; </w:t>
            </w:r>
          </w:p>
        </w:tc>
        <w:tc>
          <w:tcPr>
            <w:tcW w:w="867" w:type="pct"/>
            <w:vMerge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21183C" w:rsidRPr="00002645" w:rsidTr="00002645">
        <w:trPr>
          <w:trHeight w:val="361"/>
          <w:jc w:val="center"/>
        </w:trPr>
        <w:tc>
          <w:tcPr>
            <w:tcW w:w="2229" w:type="pct"/>
          </w:tcPr>
          <w:p w:rsidR="0021183C" w:rsidRPr="00002645" w:rsidRDefault="0021183C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>читать чертежи и схемы;</w:t>
            </w:r>
          </w:p>
        </w:tc>
        <w:tc>
          <w:tcPr>
            <w:tcW w:w="1904" w:type="pct"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 xml:space="preserve"> правильность чтения чертежей и схем;</w:t>
            </w:r>
          </w:p>
        </w:tc>
        <w:tc>
          <w:tcPr>
            <w:tcW w:w="867" w:type="pct"/>
            <w:vMerge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21183C" w:rsidRPr="00002645" w:rsidTr="00002645">
        <w:trPr>
          <w:trHeight w:val="1126"/>
          <w:jc w:val="center"/>
        </w:trPr>
        <w:tc>
          <w:tcPr>
            <w:tcW w:w="2229" w:type="pct"/>
          </w:tcPr>
          <w:p w:rsidR="0021183C" w:rsidRPr="00002645" w:rsidRDefault="0021183C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>оформлять технологическую и конструкторскую документацию в соответствии с технической документацией.</w:t>
            </w:r>
          </w:p>
        </w:tc>
        <w:tc>
          <w:tcPr>
            <w:tcW w:w="1904" w:type="pct"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соответствие выполнение работы стандартам ЕСКД;</w:t>
            </w:r>
          </w:p>
          <w:p w:rsidR="0021183C" w:rsidRPr="00002645" w:rsidRDefault="0021183C" w:rsidP="0000264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7" w:type="pct"/>
            <w:vMerge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E37D9D" w:rsidRPr="00002645" w:rsidTr="00002645">
        <w:trPr>
          <w:trHeight w:val="347"/>
          <w:jc w:val="center"/>
        </w:trPr>
        <w:tc>
          <w:tcPr>
            <w:tcW w:w="2229" w:type="pct"/>
          </w:tcPr>
          <w:p w:rsidR="00E37D9D" w:rsidRPr="00002645" w:rsidRDefault="00E37D9D" w:rsidP="00002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b/>
                <w:sz w:val="24"/>
              </w:rPr>
              <w:t>знать:</w:t>
            </w:r>
          </w:p>
          <w:p w:rsidR="00E37D9D" w:rsidRPr="00002645" w:rsidRDefault="00E37D9D" w:rsidP="00002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>законы, методы и приемы проекционного черчения;</w:t>
            </w:r>
          </w:p>
        </w:tc>
        <w:tc>
          <w:tcPr>
            <w:tcW w:w="1904" w:type="pct"/>
          </w:tcPr>
          <w:p w:rsidR="00E37D9D" w:rsidRPr="00002645" w:rsidRDefault="00E37D9D" w:rsidP="00002645">
            <w:pPr>
              <w:spacing w:after="0"/>
              <w:rPr>
                <w:rFonts w:ascii="Times New Roman" w:hAnsi="Times New Roman"/>
                <w:bCs/>
                <w:i/>
                <w:sz w:val="24"/>
              </w:rPr>
            </w:pPr>
          </w:p>
          <w:p w:rsidR="00E37D9D" w:rsidRPr="00002645" w:rsidRDefault="00E37D9D" w:rsidP="00002645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воспроизвести методы и приемы проекционного черчения;</w:t>
            </w:r>
          </w:p>
        </w:tc>
        <w:tc>
          <w:tcPr>
            <w:tcW w:w="867" w:type="pct"/>
            <w:vMerge w:val="restart"/>
          </w:tcPr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Тестирование, Контрол</w:t>
            </w:r>
            <w:r w:rsidRPr="00002645">
              <w:rPr>
                <w:rFonts w:ascii="Times New Roman" w:hAnsi="Times New Roman"/>
                <w:sz w:val="24"/>
              </w:rPr>
              <w:t>ь</w:t>
            </w:r>
            <w:r w:rsidRPr="00002645">
              <w:rPr>
                <w:rFonts w:ascii="Times New Roman" w:hAnsi="Times New Roman"/>
                <w:sz w:val="24"/>
              </w:rPr>
              <w:t>ные работы,</w:t>
            </w: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Экзамен</w:t>
            </w: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E37D9D" w:rsidRPr="00002645" w:rsidTr="00002645">
        <w:trPr>
          <w:trHeight w:val="811"/>
          <w:jc w:val="center"/>
        </w:trPr>
        <w:tc>
          <w:tcPr>
            <w:tcW w:w="2229" w:type="pct"/>
          </w:tcPr>
          <w:p w:rsidR="00E37D9D" w:rsidRPr="00002645" w:rsidRDefault="00E37D9D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 xml:space="preserve"> правила выполнения и чтения конструкторской и технологической документации;</w:t>
            </w:r>
          </w:p>
        </w:tc>
        <w:tc>
          <w:tcPr>
            <w:tcW w:w="1904" w:type="pct"/>
          </w:tcPr>
          <w:p w:rsidR="00E37D9D" w:rsidRPr="00002645" w:rsidRDefault="00E37D9D" w:rsidP="00002645">
            <w:pPr>
              <w:spacing w:after="0"/>
              <w:rPr>
                <w:rFonts w:ascii="Times New Roman" w:hAnsi="Times New Roman"/>
                <w:bCs/>
                <w:i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правильность выполнения и чтения конструкторской и технической документации;</w:t>
            </w:r>
          </w:p>
        </w:tc>
        <w:tc>
          <w:tcPr>
            <w:tcW w:w="867" w:type="pct"/>
            <w:vMerge/>
          </w:tcPr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E37D9D" w:rsidRPr="00002645" w:rsidTr="00002645">
        <w:trPr>
          <w:trHeight w:val="1042"/>
          <w:jc w:val="center"/>
        </w:trPr>
        <w:tc>
          <w:tcPr>
            <w:tcW w:w="2229" w:type="pct"/>
          </w:tcPr>
          <w:p w:rsidR="00E37D9D" w:rsidRPr="00002645" w:rsidRDefault="00E37D9D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 xml:space="preserve"> правила оформления чертежей, геометрические построения и правила вычерчивания технических деталей;</w:t>
            </w:r>
          </w:p>
        </w:tc>
        <w:tc>
          <w:tcPr>
            <w:tcW w:w="1904" w:type="pct"/>
          </w:tcPr>
          <w:p w:rsidR="00E37D9D" w:rsidRPr="00002645" w:rsidRDefault="00E37D9D" w:rsidP="00002645">
            <w:pPr>
              <w:spacing w:after="0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 xml:space="preserve"> анализировать геометрические построения на соответствие формы и размеров технической детали;</w:t>
            </w:r>
          </w:p>
        </w:tc>
        <w:tc>
          <w:tcPr>
            <w:tcW w:w="867" w:type="pct"/>
            <w:vMerge/>
          </w:tcPr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E37D9D" w:rsidRPr="00002645" w:rsidTr="00002645">
        <w:trPr>
          <w:trHeight w:val="1028"/>
          <w:jc w:val="center"/>
        </w:trPr>
        <w:tc>
          <w:tcPr>
            <w:tcW w:w="2229" w:type="pct"/>
          </w:tcPr>
          <w:p w:rsidR="00E37D9D" w:rsidRPr="00002645" w:rsidRDefault="00E37D9D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 xml:space="preserve"> способы графического представления технологического оборудования и выполнения технологических схем;</w:t>
            </w:r>
          </w:p>
        </w:tc>
        <w:tc>
          <w:tcPr>
            <w:tcW w:w="1904" w:type="pct"/>
          </w:tcPr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 xml:space="preserve"> излагать способы представления технологического оборудования и выполнять технологические схемы;</w:t>
            </w:r>
          </w:p>
        </w:tc>
        <w:tc>
          <w:tcPr>
            <w:tcW w:w="867" w:type="pct"/>
            <w:vMerge/>
          </w:tcPr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E37D9D" w:rsidRPr="00002645" w:rsidTr="00002645">
        <w:trPr>
          <w:trHeight w:val="1583"/>
          <w:jc w:val="center"/>
        </w:trPr>
        <w:tc>
          <w:tcPr>
            <w:tcW w:w="2229" w:type="pct"/>
            <w:tcBorders>
              <w:bottom w:val="single" w:sz="4" w:space="0" w:color="auto"/>
            </w:tcBorders>
          </w:tcPr>
          <w:p w:rsidR="00E37D9D" w:rsidRPr="00002645" w:rsidRDefault="00E37D9D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>  требования стандартов Единой системы конструкторской документации (далее-ЕСКД)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1904" w:type="pct"/>
            <w:tcBorders>
              <w:bottom w:val="single" w:sz="4" w:space="0" w:color="auto"/>
            </w:tcBorders>
          </w:tcPr>
          <w:p w:rsidR="00E37D9D" w:rsidRPr="00002645" w:rsidRDefault="00E37D9D" w:rsidP="00002645">
            <w:pPr>
              <w:spacing w:after="0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излагать требования по оформлению конструкторской документации, согласно требованиям ЕСКД</w:t>
            </w:r>
          </w:p>
        </w:tc>
        <w:tc>
          <w:tcPr>
            <w:tcW w:w="867" w:type="pct"/>
            <w:vMerge/>
            <w:tcBorders>
              <w:bottom w:val="single" w:sz="4" w:space="0" w:color="auto"/>
            </w:tcBorders>
          </w:tcPr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</w:tbl>
    <w:p w:rsidR="00304E7E" w:rsidRPr="00F97B5B" w:rsidRDefault="00304E7E" w:rsidP="00F97B5B">
      <w:pPr>
        <w:pStyle w:val="BodyTextIndent3"/>
        <w:overflowPunct/>
        <w:autoSpaceDE/>
        <w:autoSpaceDN/>
        <w:adjustRightInd/>
        <w:ind w:firstLine="0"/>
        <w:rPr>
          <w:b/>
          <w:sz w:val="22"/>
          <w:szCs w:val="22"/>
        </w:rPr>
      </w:pPr>
    </w:p>
    <w:p w:rsidR="00091C4A" w:rsidRDefault="00091C4A" w:rsidP="00F97B5B">
      <w:pPr>
        <w:spacing w:after="0" w:line="240" w:lineRule="auto"/>
        <w:rPr>
          <w:rFonts w:ascii="Times New Roman" w:hAnsi="Times New Roman"/>
          <w:b/>
          <w:i/>
        </w:rPr>
      </w:pPr>
    </w:p>
    <w:p w:rsidR="00577DBB" w:rsidRDefault="00577DBB" w:rsidP="00F97B5B">
      <w:pPr>
        <w:spacing w:after="0" w:line="240" w:lineRule="auto"/>
        <w:rPr>
          <w:rFonts w:ascii="Times New Roman" w:hAnsi="Times New Roman"/>
          <w:b/>
          <w:i/>
        </w:rPr>
      </w:pPr>
    </w:p>
    <w:sectPr w:rsidR="00577DBB" w:rsidSect="00A4219C">
      <w:footerReference w:type="even" r:id="rId18"/>
      <w:footerReference w:type="default" r:id="rId19"/>
      <w:pgSz w:w="11906" w:h="16838"/>
      <w:pgMar w:top="1134" w:right="567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F81" w:rsidRDefault="00940F81" w:rsidP="0018331B">
      <w:pPr>
        <w:spacing w:after="0" w:line="240" w:lineRule="auto"/>
      </w:pPr>
      <w:r>
        <w:separator/>
      </w:r>
    </w:p>
  </w:endnote>
  <w:endnote w:type="continuationSeparator" w:id="0">
    <w:p w:rsidR="00940F81" w:rsidRDefault="00940F81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DejaVu Sans">
    <w:altName w:val="DFGothic-EB"/>
    <w:charset w:val="80"/>
    <w:family w:val="auto"/>
    <w:pitch w:val="variable"/>
  </w:font>
  <w:font w:name="MetaPlusLF-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24F" w:rsidRDefault="0068124F" w:rsidP="00304E7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15</w:t>
    </w:r>
    <w:r>
      <w:rPr>
        <w:rStyle w:val="a8"/>
      </w:rPr>
      <w:fldChar w:fldCharType="end"/>
    </w:r>
  </w:p>
  <w:p w:rsidR="0068124F" w:rsidRDefault="0068124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816" w:rsidRDefault="0030381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B457C" w:rsidRPr="00CB457C">
      <w:rPr>
        <w:noProof/>
        <w:lang w:val="ru-RU"/>
      </w:rPr>
      <w:t>9</w:t>
    </w:r>
    <w:r>
      <w:fldChar w:fldCharType="end"/>
    </w:r>
  </w:p>
  <w:p w:rsidR="00303816" w:rsidRDefault="0030381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24F" w:rsidRDefault="0068124F" w:rsidP="00733AE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124F" w:rsidRDefault="0068124F" w:rsidP="00733AEF">
    <w:pPr>
      <w:pStyle w:val="a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24F" w:rsidRDefault="0068124F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CB457C">
      <w:rPr>
        <w:noProof/>
      </w:rPr>
      <w:t>12</w:t>
    </w:r>
    <w:r>
      <w:fldChar w:fldCharType="end"/>
    </w:r>
  </w:p>
  <w:p w:rsidR="0068124F" w:rsidRDefault="0068124F" w:rsidP="00733AE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F81" w:rsidRDefault="00940F81" w:rsidP="0018331B">
      <w:pPr>
        <w:spacing w:after="0" w:line="240" w:lineRule="auto"/>
      </w:pPr>
      <w:r>
        <w:separator/>
      </w:r>
    </w:p>
  </w:footnote>
  <w:footnote w:type="continuationSeparator" w:id="0">
    <w:p w:rsidR="00940F81" w:rsidRDefault="00940F81" w:rsidP="00183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24F" w:rsidRPr="002674B4" w:rsidRDefault="0068124F">
    <w:pPr>
      <w:pStyle w:val="af3"/>
      <w:jc w:val="center"/>
      <w:rPr>
        <w:sz w:val="28"/>
        <w:szCs w:val="28"/>
      </w:rPr>
    </w:pPr>
  </w:p>
  <w:p w:rsidR="0068124F" w:rsidRDefault="0068124F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1535"/>
    <w:multiLevelType w:val="hybridMultilevel"/>
    <w:tmpl w:val="A15256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41F9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2D5136"/>
    <w:multiLevelType w:val="hybridMultilevel"/>
    <w:tmpl w:val="C4880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857AC"/>
    <w:multiLevelType w:val="multilevel"/>
    <w:tmpl w:val="B20635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1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  <w:b w:val="0"/>
      </w:rPr>
    </w:lvl>
  </w:abstractNum>
  <w:abstractNum w:abstractNumId="4" w15:restartNumberingAfterBreak="0">
    <w:nsid w:val="02B45107"/>
    <w:multiLevelType w:val="hybridMultilevel"/>
    <w:tmpl w:val="5AE0B9DE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969F7"/>
    <w:multiLevelType w:val="hybridMultilevel"/>
    <w:tmpl w:val="29DE7A52"/>
    <w:lvl w:ilvl="0" w:tplc="00983B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68B4000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115AA6"/>
    <w:multiLevelType w:val="hybridMultilevel"/>
    <w:tmpl w:val="BD1E9B56"/>
    <w:lvl w:ilvl="0" w:tplc="E32ED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32F0E"/>
    <w:multiLevelType w:val="hybridMultilevel"/>
    <w:tmpl w:val="BAD873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113474"/>
    <w:multiLevelType w:val="hybridMultilevel"/>
    <w:tmpl w:val="28744CD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2F1B67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C809CF"/>
    <w:multiLevelType w:val="hybridMultilevel"/>
    <w:tmpl w:val="0D84E7EE"/>
    <w:lvl w:ilvl="0" w:tplc="7F0C817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08D32F51"/>
    <w:multiLevelType w:val="hybridMultilevel"/>
    <w:tmpl w:val="2BBAE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E703ED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 w15:restartNumberingAfterBreak="0">
    <w:nsid w:val="0A187A3F"/>
    <w:multiLevelType w:val="hybridMultilevel"/>
    <w:tmpl w:val="2D8C9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DA375B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 w15:restartNumberingAfterBreak="0">
    <w:nsid w:val="0D7E4851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9F45B6"/>
    <w:multiLevelType w:val="hybridMultilevel"/>
    <w:tmpl w:val="41F82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A80C3C"/>
    <w:multiLevelType w:val="multilevel"/>
    <w:tmpl w:val="85A0C1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8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68" w:hanging="1800"/>
      </w:pPr>
      <w:rPr>
        <w:rFonts w:hint="default"/>
      </w:rPr>
    </w:lvl>
  </w:abstractNum>
  <w:abstractNum w:abstractNumId="20" w15:restartNumberingAfterBreak="0">
    <w:nsid w:val="0DDB3D4C"/>
    <w:multiLevelType w:val="hybridMultilevel"/>
    <w:tmpl w:val="8188B1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F7E7776"/>
    <w:multiLevelType w:val="hybridMultilevel"/>
    <w:tmpl w:val="615EBECA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AD2465"/>
    <w:multiLevelType w:val="hybridMultilevel"/>
    <w:tmpl w:val="F7C850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EE34D2"/>
    <w:multiLevelType w:val="hybridMultilevel"/>
    <w:tmpl w:val="5EB0E070"/>
    <w:lvl w:ilvl="0" w:tplc="52A28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B75EBA"/>
    <w:multiLevelType w:val="hybridMultilevel"/>
    <w:tmpl w:val="202C8C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31B2EB5"/>
    <w:multiLevelType w:val="hybridMultilevel"/>
    <w:tmpl w:val="21C6F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2D5C2C"/>
    <w:multiLevelType w:val="hybridMultilevel"/>
    <w:tmpl w:val="7F8E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65683"/>
    <w:multiLevelType w:val="hybridMultilevel"/>
    <w:tmpl w:val="722C8E64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4105F21"/>
    <w:multiLevelType w:val="hybridMultilevel"/>
    <w:tmpl w:val="EDDE25D8"/>
    <w:lvl w:ilvl="0" w:tplc="9D265A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5C1524D"/>
    <w:multiLevelType w:val="hybridMultilevel"/>
    <w:tmpl w:val="37DE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3B07DC"/>
    <w:multiLevelType w:val="hybridMultilevel"/>
    <w:tmpl w:val="EAD0F6A0"/>
    <w:lvl w:ilvl="0" w:tplc="833AD5B6">
      <w:start w:val="65535"/>
      <w:numFmt w:val="bullet"/>
      <w:lvlText w:val=""/>
      <w:lvlJc w:val="left"/>
      <w:pPr>
        <w:tabs>
          <w:tab w:val="num" w:pos="1843"/>
        </w:tabs>
        <w:ind w:left="1843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166D12F9"/>
    <w:multiLevelType w:val="hybridMultilevel"/>
    <w:tmpl w:val="DC1A5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BA1457"/>
    <w:multiLevelType w:val="hybridMultilevel"/>
    <w:tmpl w:val="E33C21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72516FB"/>
    <w:multiLevelType w:val="hybridMultilevel"/>
    <w:tmpl w:val="78167A30"/>
    <w:lvl w:ilvl="0" w:tplc="7E027BA2">
      <w:start w:val="1"/>
      <w:numFmt w:val="decimal"/>
      <w:lvlText w:val="%1)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34" w15:restartNumberingAfterBreak="0">
    <w:nsid w:val="176F2661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18A9534A"/>
    <w:multiLevelType w:val="hybridMultilevel"/>
    <w:tmpl w:val="7696C024"/>
    <w:lvl w:ilvl="0" w:tplc="9E8CF3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92564B2"/>
    <w:multiLevelType w:val="hybridMultilevel"/>
    <w:tmpl w:val="A7702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92B425A"/>
    <w:multiLevelType w:val="hybridMultilevel"/>
    <w:tmpl w:val="809EA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99C3093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9" w15:restartNumberingAfterBreak="0">
    <w:nsid w:val="19DB2000"/>
    <w:multiLevelType w:val="hybridMultilevel"/>
    <w:tmpl w:val="97669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DC3555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1B1E72BB"/>
    <w:multiLevelType w:val="hybridMultilevel"/>
    <w:tmpl w:val="857EA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F17F95"/>
    <w:multiLevelType w:val="hybridMultilevel"/>
    <w:tmpl w:val="AE6AC618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D870AE4"/>
    <w:multiLevelType w:val="multilevel"/>
    <w:tmpl w:val="DD5E10C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DD34C83"/>
    <w:multiLevelType w:val="hybridMultilevel"/>
    <w:tmpl w:val="176C0B48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ECF0F8A"/>
    <w:multiLevelType w:val="hybridMultilevel"/>
    <w:tmpl w:val="1F042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F0A6AFD"/>
    <w:multiLevelType w:val="hybridMultilevel"/>
    <w:tmpl w:val="A91AF0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 w15:restartNumberingAfterBreak="0">
    <w:nsid w:val="1F2454D4"/>
    <w:multiLevelType w:val="hybridMultilevel"/>
    <w:tmpl w:val="202C8C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0C55F0F"/>
    <w:multiLevelType w:val="hybridMultilevel"/>
    <w:tmpl w:val="FAD69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8F28C5"/>
    <w:multiLevelType w:val="hybridMultilevel"/>
    <w:tmpl w:val="A296E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27B061A"/>
    <w:multiLevelType w:val="hybridMultilevel"/>
    <w:tmpl w:val="986041C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23FC2D88"/>
    <w:multiLevelType w:val="hybridMultilevel"/>
    <w:tmpl w:val="81505A68"/>
    <w:lvl w:ilvl="0" w:tplc="B75A9B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5612838"/>
    <w:multiLevelType w:val="hybridMultilevel"/>
    <w:tmpl w:val="3E106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5F25DFC"/>
    <w:multiLevelType w:val="hybridMultilevel"/>
    <w:tmpl w:val="BBB24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6984E7C"/>
    <w:multiLevelType w:val="hybridMultilevel"/>
    <w:tmpl w:val="4E5EF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6D57B6A"/>
    <w:multiLevelType w:val="hybridMultilevel"/>
    <w:tmpl w:val="AB94B8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82663AD"/>
    <w:multiLevelType w:val="hybridMultilevel"/>
    <w:tmpl w:val="621A1016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8BB4302"/>
    <w:multiLevelType w:val="hybridMultilevel"/>
    <w:tmpl w:val="CF441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B844AD"/>
    <w:multiLevelType w:val="hybridMultilevel"/>
    <w:tmpl w:val="A6CA0A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2A4602F5"/>
    <w:multiLevelType w:val="hybridMultilevel"/>
    <w:tmpl w:val="4C280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5B69C0"/>
    <w:multiLevelType w:val="hybridMultilevel"/>
    <w:tmpl w:val="1E6ED088"/>
    <w:lvl w:ilvl="0" w:tplc="9FECA6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C6F63F2"/>
    <w:multiLevelType w:val="hybridMultilevel"/>
    <w:tmpl w:val="B7BC51C4"/>
    <w:lvl w:ilvl="0" w:tplc="9E4C34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C9D465C"/>
    <w:multiLevelType w:val="hybridMultilevel"/>
    <w:tmpl w:val="F0709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BF6529"/>
    <w:multiLevelType w:val="hybridMultilevel"/>
    <w:tmpl w:val="664A94DC"/>
    <w:lvl w:ilvl="0" w:tplc="7368C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D57311A"/>
    <w:multiLevelType w:val="hybridMultilevel"/>
    <w:tmpl w:val="4B1018DC"/>
    <w:lvl w:ilvl="0" w:tplc="2CBA2CF0">
      <w:start w:val="1"/>
      <w:numFmt w:val="decimal"/>
      <w:lvlText w:val="%1."/>
      <w:lvlJc w:val="left"/>
      <w:pPr>
        <w:ind w:left="90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5" w15:restartNumberingAfterBreak="0">
    <w:nsid w:val="2E577EC2"/>
    <w:multiLevelType w:val="hybridMultilevel"/>
    <w:tmpl w:val="47FAC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EFC323B"/>
    <w:multiLevelType w:val="hybridMultilevel"/>
    <w:tmpl w:val="AD9CB384"/>
    <w:lvl w:ilvl="0" w:tplc="61DED7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07D768A"/>
    <w:multiLevelType w:val="hybridMultilevel"/>
    <w:tmpl w:val="98E8898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0B12F6C"/>
    <w:multiLevelType w:val="multilevel"/>
    <w:tmpl w:val="3DE019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12E5E42"/>
    <w:multiLevelType w:val="hybridMultilevel"/>
    <w:tmpl w:val="99C24128"/>
    <w:lvl w:ilvl="0" w:tplc="245AF41C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1A71626"/>
    <w:multiLevelType w:val="hybridMultilevel"/>
    <w:tmpl w:val="D734777E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2553170"/>
    <w:multiLevelType w:val="hybridMultilevel"/>
    <w:tmpl w:val="8892D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4881629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 w15:restartNumberingAfterBreak="0">
    <w:nsid w:val="35F94DC5"/>
    <w:multiLevelType w:val="hybridMultilevel"/>
    <w:tmpl w:val="698C7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6231CE6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36A228CF"/>
    <w:multiLevelType w:val="multilevel"/>
    <w:tmpl w:val="7770A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7" w15:restartNumberingAfterBreak="0">
    <w:nsid w:val="37D10E1B"/>
    <w:multiLevelType w:val="hybridMultilevel"/>
    <w:tmpl w:val="A7447D0C"/>
    <w:lvl w:ilvl="0" w:tplc="0CD0FA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37DF1CE5"/>
    <w:multiLevelType w:val="hybridMultilevel"/>
    <w:tmpl w:val="832A8B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92033C"/>
    <w:multiLevelType w:val="hybridMultilevel"/>
    <w:tmpl w:val="88D4C4EE"/>
    <w:lvl w:ilvl="0" w:tplc="52A28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3F5E3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1" w15:restartNumberingAfterBreak="0">
    <w:nsid w:val="39A2429C"/>
    <w:multiLevelType w:val="hybridMultilevel"/>
    <w:tmpl w:val="247289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2" w15:restartNumberingAfterBreak="0">
    <w:nsid w:val="39D6793E"/>
    <w:multiLevelType w:val="hybridMultilevel"/>
    <w:tmpl w:val="033ED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A080949"/>
    <w:multiLevelType w:val="hybridMultilevel"/>
    <w:tmpl w:val="D47E63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AA35209"/>
    <w:multiLevelType w:val="hybridMultilevel"/>
    <w:tmpl w:val="78167A30"/>
    <w:lvl w:ilvl="0" w:tplc="7E027BA2">
      <w:start w:val="1"/>
      <w:numFmt w:val="decimal"/>
      <w:lvlText w:val="%1)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85" w15:restartNumberingAfterBreak="0">
    <w:nsid w:val="3B9F7981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6" w15:restartNumberingAfterBreak="0">
    <w:nsid w:val="3D3607AC"/>
    <w:multiLevelType w:val="hybridMultilevel"/>
    <w:tmpl w:val="EA763466"/>
    <w:lvl w:ilvl="0" w:tplc="D46A84A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D371673"/>
    <w:multiLevelType w:val="hybridMultilevel"/>
    <w:tmpl w:val="F6828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D3D7FC3"/>
    <w:multiLevelType w:val="hybridMultilevel"/>
    <w:tmpl w:val="66427E8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E127DE9"/>
    <w:multiLevelType w:val="hybridMultilevel"/>
    <w:tmpl w:val="5EB0E070"/>
    <w:lvl w:ilvl="0" w:tplc="52A28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0C036D5"/>
    <w:multiLevelType w:val="hybridMultilevel"/>
    <w:tmpl w:val="778E0B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40E01072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2" w15:restartNumberingAfterBreak="0">
    <w:nsid w:val="41B912B9"/>
    <w:multiLevelType w:val="hybridMultilevel"/>
    <w:tmpl w:val="1D326CAA"/>
    <w:lvl w:ilvl="0" w:tplc="21448DD4">
      <w:start w:val="2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3F01EFF"/>
    <w:multiLevelType w:val="multilevel"/>
    <w:tmpl w:val="B0D8DA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4" w15:restartNumberingAfterBreak="0">
    <w:nsid w:val="450C1E27"/>
    <w:multiLevelType w:val="multilevel"/>
    <w:tmpl w:val="80000D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 w15:restartNumberingAfterBreak="0">
    <w:nsid w:val="45144E7B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6" w15:restartNumberingAfterBreak="0">
    <w:nsid w:val="453309BB"/>
    <w:multiLevelType w:val="hybridMultilevel"/>
    <w:tmpl w:val="FEDE2E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5910960"/>
    <w:multiLevelType w:val="hybridMultilevel"/>
    <w:tmpl w:val="D34C96FC"/>
    <w:lvl w:ilvl="0" w:tplc="DDB4F72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5C14469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9" w15:restartNumberingAfterBreak="0">
    <w:nsid w:val="4632329F"/>
    <w:multiLevelType w:val="hybridMultilevel"/>
    <w:tmpl w:val="86D620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67E17AD"/>
    <w:multiLevelType w:val="hybridMultilevel"/>
    <w:tmpl w:val="E542C0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6FA3515"/>
    <w:multiLevelType w:val="hybridMultilevel"/>
    <w:tmpl w:val="55C4A650"/>
    <w:lvl w:ilvl="0" w:tplc="21A8A22E">
      <w:start w:val="1"/>
      <w:numFmt w:val="bullet"/>
      <w:lvlText w:val=""/>
      <w:lvlJc w:val="left"/>
      <w:pPr>
        <w:tabs>
          <w:tab w:val="num" w:pos="454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489949DA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3" w15:restartNumberingAfterBreak="0">
    <w:nsid w:val="48E423F9"/>
    <w:multiLevelType w:val="hybridMultilevel"/>
    <w:tmpl w:val="C77C6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9114BA1"/>
    <w:multiLevelType w:val="hybridMultilevel"/>
    <w:tmpl w:val="3CF859C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5" w15:restartNumberingAfterBreak="0">
    <w:nsid w:val="491C0B40"/>
    <w:multiLevelType w:val="hybridMultilevel"/>
    <w:tmpl w:val="756A0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9354338"/>
    <w:multiLevelType w:val="hybridMultilevel"/>
    <w:tmpl w:val="FECC9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F9025F"/>
    <w:multiLevelType w:val="hybridMultilevel"/>
    <w:tmpl w:val="6764EBDC"/>
    <w:lvl w:ilvl="0" w:tplc="0CD0FAEA">
      <w:start w:val="1"/>
      <w:numFmt w:val="bullet"/>
      <w:lvlText w:val=""/>
      <w:lvlJc w:val="left"/>
      <w:pPr>
        <w:ind w:left="9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08" w15:restartNumberingAfterBreak="0">
    <w:nsid w:val="4C0A5FDB"/>
    <w:multiLevelType w:val="hybridMultilevel"/>
    <w:tmpl w:val="4274B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C324CAC"/>
    <w:multiLevelType w:val="hybridMultilevel"/>
    <w:tmpl w:val="6D281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D894A2A"/>
    <w:multiLevelType w:val="hybridMultilevel"/>
    <w:tmpl w:val="06101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DB27731"/>
    <w:multiLevelType w:val="hybridMultilevel"/>
    <w:tmpl w:val="D34C96FC"/>
    <w:lvl w:ilvl="0" w:tplc="DDB4F72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F6110A7"/>
    <w:multiLevelType w:val="hybridMultilevel"/>
    <w:tmpl w:val="3466B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0615279"/>
    <w:multiLevelType w:val="hybridMultilevel"/>
    <w:tmpl w:val="4EA22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18061E9"/>
    <w:multiLevelType w:val="hybridMultilevel"/>
    <w:tmpl w:val="03DC7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2C05247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6" w15:restartNumberingAfterBreak="0">
    <w:nsid w:val="53011C16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 w15:restartNumberingAfterBreak="0">
    <w:nsid w:val="5359395F"/>
    <w:multiLevelType w:val="hybridMultilevel"/>
    <w:tmpl w:val="45B0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42854F7"/>
    <w:multiLevelType w:val="hybridMultilevel"/>
    <w:tmpl w:val="A91AF0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9" w15:restartNumberingAfterBreak="0">
    <w:nsid w:val="54BD2C95"/>
    <w:multiLevelType w:val="hybridMultilevel"/>
    <w:tmpl w:val="0F4055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5561703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5834B93"/>
    <w:multiLevelType w:val="hybridMultilevel"/>
    <w:tmpl w:val="1026D180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64A2128"/>
    <w:multiLevelType w:val="multilevel"/>
    <w:tmpl w:val="9A34646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3" w15:restartNumberingAfterBreak="0">
    <w:nsid w:val="57716014"/>
    <w:multiLevelType w:val="hybridMultilevel"/>
    <w:tmpl w:val="77ACA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79820CD"/>
    <w:multiLevelType w:val="hybridMultilevel"/>
    <w:tmpl w:val="F6828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A77963"/>
    <w:multiLevelType w:val="hybridMultilevel"/>
    <w:tmpl w:val="06101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C743C7"/>
    <w:multiLevelType w:val="hybridMultilevel"/>
    <w:tmpl w:val="00C4DC64"/>
    <w:lvl w:ilvl="0" w:tplc="DA4630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E35963"/>
    <w:multiLevelType w:val="hybridMultilevel"/>
    <w:tmpl w:val="E230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A04555"/>
    <w:multiLevelType w:val="hybridMultilevel"/>
    <w:tmpl w:val="0ADAB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8BB3CF9"/>
    <w:multiLevelType w:val="hybridMultilevel"/>
    <w:tmpl w:val="C3EE1FBA"/>
    <w:lvl w:ilvl="0" w:tplc="04190001">
      <w:start w:val="1"/>
      <w:numFmt w:val="decimal"/>
      <w:pStyle w:val="7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0" w15:restartNumberingAfterBreak="0">
    <w:nsid w:val="58BD03F0"/>
    <w:multiLevelType w:val="multilevel"/>
    <w:tmpl w:val="37F644B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1" w15:restartNumberingAfterBreak="0">
    <w:nsid w:val="58C82803"/>
    <w:multiLevelType w:val="hybridMultilevel"/>
    <w:tmpl w:val="715AF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9DB7C1F"/>
    <w:multiLevelType w:val="hybridMultilevel"/>
    <w:tmpl w:val="A7702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9EC03DB"/>
    <w:multiLevelType w:val="hybridMultilevel"/>
    <w:tmpl w:val="3CC495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B7D24CF"/>
    <w:multiLevelType w:val="hybridMultilevel"/>
    <w:tmpl w:val="94BA3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BA93CA2"/>
    <w:multiLevelType w:val="hybridMultilevel"/>
    <w:tmpl w:val="B7EC7F40"/>
    <w:lvl w:ilvl="0" w:tplc="833AD5B6">
      <w:start w:val="65535"/>
      <w:numFmt w:val="bullet"/>
      <w:lvlText w:val=""/>
      <w:lvlJc w:val="left"/>
      <w:pPr>
        <w:tabs>
          <w:tab w:val="num" w:pos="1287"/>
        </w:tabs>
        <w:ind w:left="128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C99123D"/>
    <w:multiLevelType w:val="hybridMultilevel"/>
    <w:tmpl w:val="E3F24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D1D58B7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8" w15:restartNumberingAfterBreak="0">
    <w:nsid w:val="5D652F2B"/>
    <w:multiLevelType w:val="hybridMultilevel"/>
    <w:tmpl w:val="5FAA975E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E215163"/>
    <w:multiLevelType w:val="hybridMultilevel"/>
    <w:tmpl w:val="F410B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FF048D5"/>
    <w:multiLevelType w:val="multilevel"/>
    <w:tmpl w:val="943E928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0CE0542"/>
    <w:multiLevelType w:val="hybridMultilevel"/>
    <w:tmpl w:val="91ACF6EC"/>
    <w:lvl w:ilvl="0" w:tplc="85BAAC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0E33D0C"/>
    <w:multiLevelType w:val="hybridMultilevel"/>
    <w:tmpl w:val="8DB4D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1CF0C60"/>
    <w:multiLevelType w:val="hybridMultilevel"/>
    <w:tmpl w:val="D9EE2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3404977"/>
    <w:multiLevelType w:val="hybridMultilevel"/>
    <w:tmpl w:val="3CF6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3E762E7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6" w15:restartNumberingAfterBreak="0">
    <w:nsid w:val="651761A5"/>
    <w:multiLevelType w:val="hybridMultilevel"/>
    <w:tmpl w:val="84B6A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51B07E4"/>
    <w:multiLevelType w:val="hybridMultilevel"/>
    <w:tmpl w:val="37DE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5AF3110"/>
    <w:multiLevelType w:val="hybridMultilevel"/>
    <w:tmpl w:val="BC1E6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7E62F94"/>
    <w:multiLevelType w:val="hybridMultilevel"/>
    <w:tmpl w:val="FD289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84E4C2B"/>
    <w:multiLevelType w:val="hybridMultilevel"/>
    <w:tmpl w:val="B50C00FE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98149F9"/>
    <w:multiLevelType w:val="hybridMultilevel"/>
    <w:tmpl w:val="A95A68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6A8070EC"/>
    <w:multiLevelType w:val="hybridMultilevel"/>
    <w:tmpl w:val="D088B068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D86076E"/>
    <w:multiLevelType w:val="hybridMultilevel"/>
    <w:tmpl w:val="7E923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E8B23F4"/>
    <w:multiLevelType w:val="hybridMultilevel"/>
    <w:tmpl w:val="112E8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EEF1C8A"/>
    <w:multiLevelType w:val="hybridMultilevel"/>
    <w:tmpl w:val="31005B76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F12514F"/>
    <w:multiLevelType w:val="hybridMultilevel"/>
    <w:tmpl w:val="1A904D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6F1B2D97"/>
    <w:multiLevelType w:val="hybridMultilevel"/>
    <w:tmpl w:val="4A0C2588"/>
    <w:lvl w:ilvl="0" w:tplc="4DBEFD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FCC45A0"/>
    <w:multiLevelType w:val="hybridMultilevel"/>
    <w:tmpl w:val="9CD89AEA"/>
    <w:lvl w:ilvl="0" w:tplc="52A28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07D4891"/>
    <w:multiLevelType w:val="hybridMultilevel"/>
    <w:tmpl w:val="2C2E46A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1F35602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1" w15:restartNumberingAfterBreak="0">
    <w:nsid w:val="740836DC"/>
    <w:multiLevelType w:val="hybridMultilevel"/>
    <w:tmpl w:val="86B426BE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410649C"/>
    <w:multiLevelType w:val="multilevel"/>
    <w:tmpl w:val="D3121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6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63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4" w15:restartNumberingAfterBreak="0">
    <w:nsid w:val="748F5D8F"/>
    <w:multiLevelType w:val="hybridMultilevel"/>
    <w:tmpl w:val="22846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5841E0F"/>
    <w:multiLevelType w:val="hybridMultilevel"/>
    <w:tmpl w:val="B7303148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69B5827"/>
    <w:multiLevelType w:val="hybridMultilevel"/>
    <w:tmpl w:val="2342FFDA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8397BFF"/>
    <w:multiLevelType w:val="hybridMultilevel"/>
    <w:tmpl w:val="67EAF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84C4B9C"/>
    <w:multiLevelType w:val="hybridMultilevel"/>
    <w:tmpl w:val="1A904D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797853C8"/>
    <w:multiLevelType w:val="hybridMultilevel"/>
    <w:tmpl w:val="A9E40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A1A08A6"/>
    <w:multiLevelType w:val="hybridMultilevel"/>
    <w:tmpl w:val="0494F486"/>
    <w:lvl w:ilvl="0" w:tplc="0CD0FAE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71" w15:restartNumberingAfterBreak="0">
    <w:nsid w:val="7A92741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2" w15:restartNumberingAfterBreak="0">
    <w:nsid w:val="7BE83485"/>
    <w:multiLevelType w:val="hybridMultilevel"/>
    <w:tmpl w:val="2222EF8A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CD972E9"/>
    <w:multiLevelType w:val="hybridMultilevel"/>
    <w:tmpl w:val="6E7C272A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74" w15:restartNumberingAfterBreak="0">
    <w:nsid w:val="7ECF1AB7"/>
    <w:multiLevelType w:val="hybridMultilevel"/>
    <w:tmpl w:val="37DE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9"/>
  </w:num>
  <w:num w:numId="2">
    <w:abstractNumId w:val="163"/>
  </w:num>
  <w:num w:numId="3">
    <w:abstractNumId w:val="159"/>
  </w:num>
  <w:num w:numId="4">
    <w:abstractNumId w:val="67"/>
  </w:num>
  <w:num w:numId="5">
    <w:abstractNumId w:val="70"/>
  </w:num>
  <w:num w:numId="6">
    <w:abstractNumId w:val="9"/>
  </w:num>
  <w:num w:numId="7">
    <w:abstractNumId w:val="161"/>
  </w:num>
  <w:num w:numId="8">
    <w:abstractNumId w:val="173"/>
  </w:num>
  <w:num w:numId="9">
    <w:abstractNumId w:val="140"/>
  </w:num>
  <w:num w:numId="10">
    <w:abstractNumId w:val="43"/>
  </w:num>
  <w:num w:numId="11">
    <w:abstractNumId w:val="4"/>
  </w:num>
  <w:num w:numId="12">
    <w:abstractNumId w:val="27"/>
  </w:num>
  <w:num w:numId="13">
    <w:abstractNumId w:val="135"/>
  </w:num>
  <w:num w:numId="14">
    <w:abstractNumId w:val="30"/>
  </w:num>
  <w:num w:numId="15">
    <w:abstractNumId w:val="53"/>
  </w:num>
  <w:num w:numId="16">
    <w:abstractNumId w:val="119"/>
  </w:num>
  <w:num w:numId="17">
    <w:abstractNumId w:val="8"/>
  </w:num>
  <w:num w:numId="18">
    <w:abstractNumId w:val="28"/>
  </w:num>
  <w:num w:numId="19">
    <w:abstractNumId w:val="114"/>
  </w:num>
  <w:num w:numId="20">
    <w:abstractNumId w:val="104"/>
  </w:num>
  <w:num w:numId="21">
    <w:abstractNumId w:val="19"/>
  </w:num>
  <w:num w:numId="22">
    <w:abstractNumId w:val="101"/>
  </w:num>
  <w:num w:numId="23">
    <w:abstractNumId w:val="162"/>
  </w:num>
  <w:num w:numId="24">
    <w:abstractNumId w:val="130"/>
  </w:num>
  <w:num w:numId="25">
    <w:abstractNumId w:val="32"/>
  </w:num>
  <w:num w:numId="26">
    <w:abstractNumId w:val="20"/>
  </w:num>
  <w:num w:numId="27">
    <w:abstractNumId w:val="151"/>
  </w:num>
  <w:num w:numId="28">
    <w:abstractNumId w:val="72"/>
  </w:num>
  <w:num w:numId="29">
    <w:abstractNumId w:val="64"/>
  </w:num>
  <w:num w:numId="30">
    <w:abstractNumId w:val="66"/>
  </w:num>
  <w:num w:numId="31">
    <w:abstractNumId w:val="145"/>
  </w:num>
  <w:num w:numId="32">
    <w:abstractNumId w:val="128"/>
  </w:num>
  <w:num w:numId="33">
    <w:abstractNumId w:val="118"/>
  </w:num>
  <w:num w:numId="34">
    <w:abstractNumId w:val="45"/>
  </w:num>
  <w:num w:numId="35">
    <w:abstractNumId w:val="98"/>
  </w:num>
  <w:num w:numId="36">
    <w:abstractNumId w:val="75"/>
  </w:num>
  <w:num w:numId="37">
    <w:abstractNumId w:val="39"/>
  </w:num>
  <w:num w:numId="38">
    <w:abstractNumId w:val="109"/>
  </w:num>
  <w:num w:numId="39">
    <w:abstractNumId w:val="134"/>
  </w:num>
  <w:num w:numId="40">
    <w:abstractNumId w:val="146"/>
  </w:num>
  <w:num w:numId="41">
    <w:abstractNumId w:val="41"/>
  </w:num>
  <w:num w:numId="42">
    <w:abstractNumId w:val="113"/>
  </w:num>
  <w:num w:numId="43">
    <w:abstractNumId w:val="117"/>
  </w:num>
  <w:num w:numId="44">
    <w:abstractNumId w:val="18"/>
  </w:num>
  <w:num w:numId="45">
    <w:abstractNumId w:val="31"/>
  </w:num>
  <w:num w:numId="46">
    <w:abstractNumId w:val="68"/>
  </w:num>
  <w:num w:numId="47">
    <w:abstractNumId w:val="141"/>
  </w:num>
  <w:num w:numId="48">
    <w:abstractNumId w:val="94"/>
  </w:num>
  <w:num w:numId="49">
    <w:abstractNumId w:val="154"/>
  </w:num>
  <w:num w:numId="50">
    <w:abstractNumId w:val="115"/>
  </w:num>
  <w:num w:numId="51">
    <w:abstractNumId w:val="40"/>
  </w:num>
  <w:num w:numId="52">
    <w:abstractNumId w:val="73"/>
  </w:num>
  <w:num w:numId="53">
    <w:abstractNumId w:val="13"/>
  </w:num>
  <w:num w:numId="54">
    <w:abstractNumId w:val="85"/>
  </w:num>
  <w:num w:numId="55">
    <w:abstractNumId w:val="69"/>
  </w:num>
  <w:num w:numId="56">
    <w:abstractNumId w:val="132"/>
  </w:num>
  <w:num w:numId="57">
    <w:abstractNumId w:val="46"/>
  </w:num>
  <w:num w:numId="58">
    <w:abstractNumId w:val="131"/>
  </w:num>
  <w:num w:numId="59">
    <w:abstractNumId w:val="11"/>
  </w:num>
  <w:num w:numId="60">
    <w:abstractNumId w:val="61"/>
  </w:num>
  <w:num w:numId="61">
    <w:abstractNumId w:val="25"/>
  </w:num>
  <w:num w:numId="62">
    <w:abstractNumId w:val="14"/>
  </w:num>
  <w:num w:numId="63">
    <w:abstractNumId w:val="160"/>
  </w:num>
  <w:num w:numId="64">
    <w:abstractNumId w:val="95"/>
  </w:num>
  <w:num w:numId="65">
    <w:abstractNumId w:val="34"/>
  </w:num>
  <w:num w:numId="66">
    <w:abstractNumId w:val="1"/>
  </w:num>
  <w:num w:numId="67">
    <w:abstractNumId w:val="60"/>
  </w:num>
  <w:num w:numId="68">
    <w:abstractNumId w:val="102"/>
  </w:num>
  <w:num w:numId="69">
    <w:abstractNumId w:val="171"/>
  </w:num>
  <w:num w:numId="70">
    <w:abstractNumId w:val="137"/>
  </w:num>
  <w:num w:numId="71">
    <w:abstractNumId w:val="80"/>
  </w:num>
  <w:num w:numId="72">
    <w:abstractNumId w:val="38"/>
  </w:num>
  <w:num w:numId="73">
    <w:abstractNumId w:val="91"/>
  </w:num>
  <w:num w:numId="74">
    <w:abstractNumId w:val="2"/>
  </w:num>
  <w:num w:numId="75">
    <w:abstractNumId w:val="16"/>
  </w:num>
  <w:num w:numId="76">
    <w:abstractNumId w:val="15"/>
  </w:num>
  <w:num w:numId="77">
    <w:abstractNumId w:val="5"/>
  </w:num>
  <w:num w:numId="78">
    <w:abstractNumId w:val="44"/>
  </w:num>
  <w:num w:numId="79">
    <w:abstractNumId w:val="122"/>
  </w:num>
  <w:num w:numId="80">
    <w:abstractNumId w:val="125"/>
  </w:num>
  <w:num w:numId="81">
    <w:abstractNumId w:val="97"/>
  </w:num>
  <w:num w:numId="82">
    <w:abstractNumId w:val="124"/>
  </w:num>
  <w:num w:numId="83">
    <w:abstractNumId w:val="23"/>
  </w:num>
  <w:num w:numId="84">
    <w:abstractNumId w:val="156"/>
  </w:num>
  <w:num w:numId="85">
    <w:abstractNumId w:val="24"/>
  </w:num>
  <w:num w:numId="86">
    <w:abstractNumId w:val="76"/>
  </w:num>
  <w:num w:numId="87">
    <w:abstractNumId w:val="93"/>
  </w:num>
  <w:num w:numId="88">
    <w:abstractNumId w:val="90"/>
  </w:num>
  <w:num w:numId="89">
    <w:abstractNumId w:val="50"/>
  </w:num>
  <w:num w:numId="90">
    <w:abstractNumId w:val="3"/>
  </w:num>
  <w:num w:numId="91">
    <w:abstractNumId w:val="107"/>
  </w:num>
  <w:num w:numId="92">
    <w:abstractNumId w:val="77"/>
  </w:num>
  <w:num w:numId="93">
    <w:abstractNumId w:val="121"/>
  </w:num>
  <w:num w:numId="94">
    <w:abstractNumId w:val="21"/>
  </w:num>
  <w:num w:numId="95">
    <w:abstractNumId w:val="165"/>
  </w:num>
  <w:num w:numId="96">
    <w:abstractNumId w:val="138"/>
  </w:num>
  <w:num w:numId="97">
    <w:abstractNumId w:val="42"/>
  </w:num>
  <w:num w:numId="98">
    <w:abstractNumId w:val="150"/>
  </w:num>
  <w:num w:numId="99">
    <w:abstractNumId w:val="116"/>
  </w:num>
  <w:num w:numId="100">
    <w:abstractNumId w:val="126"/>
  </w:num>
  <w:num w:numId="101">
    <w:abstractNumId w:val="71"/>
  </w:num>
  <w:num w:numId="102">
    <w:abstractNumId w:val="56"/>
  </w:num>
  <w:num w:numId="103">
    <w:abstractNumId w:val="170"/>
  </w:num>
  <w:num w:numId="104">
    <w:abstractNumId w:val="155"/>
  </w:num>
  <w:num w:numId="105">
    <w:abstractNumId w:val="152"/>
  </w:num>
  <w:num w:numId="106">
    <w:abstractNumId w:val="166"/>
  </w:num>
  <w:num w:numId="107">
    <w:abstractNumId w:val="172"/>
  </w:num>
  <w:num w:numId="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74"/>
  </w:num>
  <w:num w:numId="126">
    <w:abstractNumId w:val="63"/>
  </w:num>
  <w:num w:numId="127">
    <w:abstractNumId w:val="7"/>
  </w:num>
  <w:num w:numId="128">
    <w:abstractNumId w:val="79"/>
  </w:num>
  <w:num w:numId="129">
    <w:abstractNumId w:val="158"/>
  </w:num>
  <w:num w:numId="130">
    <w:abstractNumId w:val="29"/>
  </w:num>
  <w:num w:numId="131">
    <w:abstractNumId w:val="147"/>
  </w:num>
  <w:num w:numId="132">
    <w:abstractNumId w:val="89"/>
  </w:num>
  <w:num w:numId="133">
    <w:abstractNumId w:val="26"/>
  </w:num>
  <w:num w:numId="134">
    <w:abstractNumId w:val="37"/>
  </w:num>
  <w:num w:numId="135">
    <w:abstractNumId w:val="167"/>
  </w:num>
  <w:num w:numId="136">
    <w:abstractNumId w:val="144"/>
  </w:num>
  <w:num w:numId="137">
    <w:abstractNumId w:val="55"/>
  </w:num>
  <w:num w:numId="138">
    <w:abstractNumId w:val="74"/>
  </w:num>
  <w:num w:numId="139">
    <w:abstractNumId w:val="48"/>
  </w:num>
  <w:num w:numId="140">
    <w:abstractNumId w:val="106"/>
  </w:num>
  <w:num w:numId="141">
    <w:abstractNumId w:val="120"/>
  </w:num>
  <w:num w:numId="142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27"/>
  </w:num>
  <w:num w:numId="144">
    <w:abstractNumId w:val="54"/>
  </w:num>
  <w:num w:numId="145">
    <w:abstractNumId w:val="52"/>
  </w:num>
  <w:num w:numId="146">
    <w:abstractNumId w:val="103"/>
  </w:num>
  <w:num w:numId="147">
    <w:abstractNumId w:val="62"/>
  </w:num>
  <w:num w:numId="148">
    <w:abstractNumId w:val="143"/>
  </w:num>
  <w:num w:numId="149">
    <w:abstractNumId w:val="51"/>
  </w:num>
  <w:num w:numId="150">
    <w:abstractNumId w:val="148"/>
  </w:num>
  <w:num w:numId="151">
    <w:abstractNumId w:val="139"/>
  </w:num>
  <w:num w:numId="152">
    <w:abstractNumId w:val="10"/>
  </w:num>
  <w:num w:numId="153">
    <w:abstractNumId w:val="17"/>
  </w:num>
  <w:num w:numId="154">
    <w:abstractNumId w:val="12"/>
  </w:num>
  <w:num w:numId="155">
    <w:abstractNumId w:val="157"/>
  </w:num>
  <w:num w:numId="156">
    <w:abstractNumId w:val="105"/>
  </w:num>
  <w:num w:numId="157">
    <w:abstractNumId w:val="153"/>
  </w:num>
  <w:num w:numId="158">
    <w:abstractNumId w:val="123"/>
  </w:num>
  <w:num w:numId="159">
    <w:abstractNumId w:val="57"/>
  </w:num>
  <w:num w:numId="160">
    <w:abstractNumId w:val="108"/>
  </w:num>
  <w:num w:numId="161">
    <w:abstractNumId w:val="81"/>
  </w:num>
  <w:num w:numId="162">
    <w:abstractNumId w:val="58"/>
  </w:num>
  <w:num w:numId="163">
    <w:abstractNumId w:val="49"/>
  </w:num>
  <w:num w:numId="164">
    <w:abstractNumId w:val="142"/>
  </w:num>
  <w:num w:numId="165">
    <w:abstractNumId w:val="149"/>
  </w:num>
  <w:num w:numId="166">
    <w:abstractNumId w:val="100"/>
  </w:num>
  <w:num w:numId="167">
    <w:abstractNumId w:val="65"/>
  </w:num>
  <w:num w:numId="168">
    <w:abstractNumId w:val="112"/>
  </w:num>
  <w:num w:numId="169">
    <w:abstractNumId w:val="59"/>
  </w:num>
  <w:num w:numId="170">
    <w:abstractNumId w:val="164"/>
  </w:num>
  <w:num w:numId="171">
    <w:abstractNumId w:val="169"/>
  </w:num>
  <w:num w:numId="172">
    <w:abstractNumId w:val="6"/>
  </w:num>
  <w:num w:numId="173">
    <w:abstractNumId w:val="35"/>
  </w:num>
  <w:num w:numId="174">
    <w:abstractNumId w:val="86"/>
  </w:num>
  <w:num w:numId="175">
    <w:abstractNumId w:val="92"/>
  </w:num>
  <w:num w:numId="176">
    <w:abstractNumId w:val="87"/>
  </w:num>
  <w:numIdMacAtCleanup w:val="1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31B"/>
    <w:rsid w:val="00000106"/>
    <w:rsid w:val="00000A0C"/>
    <w:rsid w:val="000011D2"/>
    <w:rsid w:val="000016CC"/>
    <w:rsid w:val="00001773"/>
    <w:rsid w:val="000024C6"/>
    <w:rsid w:val="00002645"/>
    <w:rsid w:val="000042C1"/>
    <w:rsid w:val="00004426"/>
    <w:rsid w:val="0000466D"/>
    <w:rsid w:val="00004CEC"/>
    <w:rsid w:val="00004D4C"/>
    <w:rsid w:val="00005B1C"/>
    <w:rsid w:val="00005D8B"/>
    <w:rsid w:val="000061C6"/>
    <w:rsid w:val="00006608"/>
    <w:rsid w:val="0000731C"/>
    <w:rsid w:val="000078DE"/>
    <w:rsid w:val="00007BD8"/>
    <w:rsid w:val="00007C04"/>
    <w:rsid w:val="00007FF0"/>
    <w:rsid w:val="0001279A"/>
    <w:rsid w:val="0001289A"/>
    <w:rsid w:val="000166DB"/>
    <w:rsid w:val="00017A7B"/>
    <w:rsid w:val="00017CD7"/>
    <w:rsid w:val="00020E80"/>
    <w:rsid w:val="000229D7"/>
    <w:rsid w:val="00022F20"/>
    <w:rsid w:val="00023C3E"/>
    <w:rsid w:val="0002405A"/>
    <w:rsid w:val="00024DFC"/>
    <w:rsid w:val="000251FD"/>
    <w:rsid w:val="00025FA7"/>
    <w:rsid w:val="000277E5"/>
    <w:rsid w:val="00031E20"/>
    <w:rsid w:val="00032597"/>
    <w:rsid w:val="00033A64"/>
    <w:rsid w:val="00033ECE"/>
    <w:rsid w:val="000368E6"/>
    <w:rsid w:val="00036EA5"/>
    <w:rsid w:val="00037268"/>
    <w:rsid w:val="0004080C"/>
    <w:rsid w:val="00041532"/>
    <w:rsid w:val="00042346"/>
    <w:rsid w:val="000433C6"/>
    <w:rsid w:val="0004560A"/>
    <w:rsid w:val="000457F6"/>
    <w:rsid w:val="00045E42"/>
    <w:rsid w:val="0004609E"/>
    <w:rsid w:val="0004753E"/>
    <w:rsid w:val="00052732"/>
    <w:rsid w:val="00052D38"/>
    <w:rsid w:val="000541C8"/>
    <w:rsid w:val="00054A64"/>
    <w:rsid w:val="000551DD"/>
    <w:rsid w:val="00061CE4"/>
    <w:rsid w:val="000629B9"/>
    <w:rsid w:val="00063AE2"/>
    <w:rsid w:val="0006619D"/>
    <w:rsid w:val="000665D6"/>
    <w:rsid w:val="00067C04"/>
    <w:rsid w:val="00070272"/>
    <w:rsid w:val="0007038C"/>
    <w:rsid w:val="0007067D"/>
    <w:rsid w:val="00070F9A"/>
    <w:rsid w:val="0007122C"/>
    <w:rsid w:val="00071399"/>
    <w:rsid w:val="00071AF5"/>
    <w:rsid w:val="00072900"/>
    <w:rsid w:val="00073F08"/>
    <w:rsid w:val="000754D0"/>
    <w:rsid w:val="00076721"/>
    <w:rsid w:val="00077A4E"/>
    <w:rsid w:val="00077B93"/>
    <w:rsid w:val="00081777"/>
    <w:rsid w:val="00083243"/>
    <w:rsid w:val="00083653"/>
    <w:rsid w:val="00091C4A"/>
    <w:rsid w:val="00091F78"/>
    <w:rsid w:val="00093BA6"/>
    <w:rsid w:val="000951AD"/>
    <w:rsid w:val="000959E4"/>
    <w:rsid w:val="00095C84"/>
    <w:rsid w:val="0009634A"/>
    <w:rsid w:val="00096523"/>
    <w:rsid w:val="0009760B"/>
    <w:rsid w:val="000A028B"/>
    <w:rsid w:val="000A0858"/>
    <w:rsid w:val="000A089E"/>
    <w:rsid w:val="000A0C2B"/>
    <w:rsid w:val="000A2A1D"/>
    <w:rsid w:val="000A5227"/>
    <w:rsid w:val="000A5C3F"/>
    <w:rsid w:val="000A611B"/>
    <w:rsid w:val="000A71BF"/>
    <w:rsid w:val="000B086C"/>
    <w:rsid w:val="000B09A5"/>
    <w:rsid w:val="000B1BD1"/>
    <w:rsid w:val="000B3043"/>
    <w:rsid w:val="000B3707"/>
    <w:rsid w:val="000C0740"/>
    <w:rsid w:val="000C2EC8"/>
    <w:rsid w:val="000C319F"/>
    <w:rsid w:val="000C461A"/>
    <w:rsid w:val="000C5D49"/>
    <w:rsid w:val="000C655F"/>
    <w:rsid w:val="000C6991"/>
    <w:rsid w:val="000D04A9"/>
    <w:rsid w:val="000D1366"/>
    <w:rsid w:val="000D2DB3"/>
    <w:rsid w:val="000D3C9F"/>
    <w:rsid w:val="000D4137"/>
    <w:rsid w:val="000D511F"/>
    <w:rsid w:val="000D57C3"/>
    <w:rsid w:val="000D633F"/>
    <w:rsid w:val="000D71F6"/>
    <w:rsid w:val="000D738B"/>
    <w:rsid w:val="000E2652"/>
    <w:rsid w:val="000E2853"/>
    <w:rsid w:val="000E2E57"/>
    <w:rsid w:val="000E43F8"/>
    <w:rsid w:val="000E56DE"/>
    <w:rsid w:val="000E66B6"/>
    <w:rsid w:val="000E6BF1"/>
    <w:rsid w:val="000E7201"/>
    <w:rsid w:val="000F1000"/>
    <w:rsid w:val="000F1727"/>
    <w:rsid w:val="000F2248"/>
    <w:rsid w:val="000F243C"/>
    <w:rsid w:val="000F51E1"/>
    <w:rsid w:val="000F590E"/>
    <w:rsid w:val="000F6C4A"/>
    <w:rsid w:val="000F6EB9"/>
    <w:rsid w:val="000F77B8"/>
    <w:rsid w:val="001003A1"/>
    <w:rsid w:val="00100AFA"/>
    <w:rsid w:val="00100E48"/>
    <w:rsid w:val="00103C41"/>
    <w:rsid w:val="00103FB1"/>
    <w:rsid w:val="00104EA3"/>
    <w:rsid w:val="00105C34"/>
    <w:rsid w:val="00106493"/>
    <w:rsid w:val="00106D52"/>
    <w:rsid w:val="00106DEE"/>
    <w:rsid w:val="00111EAA"/>
    <w:rsid w:val="001137ED"/>
    <w:rsid w:val="00114339"/>
    <w:rsid w:val="0011635F"/>
    <w:rsid w:val="00116CF8"/>
    <w:rsid w:val="00116D07"/>
    <w:rsid w:val="00121FD5"/>
    <w:rsid w:val="00122C22"/>
    <w:rsid w:val="00123211"/>
    <w:rsid w:val="00125135"/>
    <w:rsid w:val="001259CB"/>
    <w:rsid w:val="001278CB"/>
    <w:rsid w:val="00130CB4"/>
    <w:rsid w:val="001318E6"/>
    <w:rsid w:val="00131AA9"/>
    <w:rsid w:val="0013351E"/>
    <w:rsid w:val="001355FB"/>
    <w:rsid w:val="00145D8D"/>
    <w:rsid w:val="00146649"/>
    <w:rsid w:val="00147303"/>
    <w:rsid w:val="00147ADE"/>
    <w:rsid w:val="00147D86"/>
    <w:rsid w:val="001508AD"/>
    <w:rsid w:val="00150D7C"/>
    <w:rsid w:val="001513DD"/>
    <w:rsid w:val="00152FD2"/>
    <w:rsid w:val="0015354F"/>
    <w:rsid w:val="00153832"/>
    <w:rsid w:val="0015462C"/>
    <w:rsid w:val="00156172"/>
    <w:rsid w:val="0016145C"/>
    <w:rsid w:val="001621A9"/>
    <w:rsid w:val="00163668"/>
    <w:rsid w:val="001644B0"/>
    <w:rsid w:val="00166015"/>
    <w:rsid w:val="001663BC"/>
    <w:rsid w:val="00166AE6"/>
    <w:rsid w:val="001721D6"/>
    <w:rsid w:val="001738F3"/>
    <w:rsid w:val="0017430A"/>
    <w:rsid w:val="001748AA"/>
    <w:rsid w:val="00174AE6"/>
    <w:rsid w:val="00175B15"/>
    <w:rsid w:val="00176D98"/>
    <w:rsid w:val="0017743D"/>
    <w:rsid w:val="00180EE3"/>
    <w:rsid w:val="00181FF3"/>
    <w:rsid w:val="0018331B"/>
    <w:rsid w:val="00184334"/>
    <w:rsid w:val="00186545"/>
    <w:rsid w:val="00190773"/>
    <w:rsid w:val="00190E0E"/>
    <w:rsid w:val="00192851"/>
    <w:rsid w:val="00193180"/>
    <w:rsid w:val="001946BE"/>
    <w:rsid w:val="00194BA2"/>
    <w:rsid w:val="00194C26"/>
    <w:rsid w:val="0019621B"/>
    <w:rsid w:val="00196E41"/>
    <w:rsid w:val="00197BC0"/>
    <w:rsid w:val="00197FAF"/>
    <w:rsid w:val="001A0F32"/>
    <w:rsid w:val="001A1518"/>
    <w:rsid w:val="001A3019"/>
    <w:rsid w:val="001A5F7F"/>
    <w:rsid w:val="001A66B4"/>
    <w:rsid w:val="001A7460"/>
    <w:rsid w:val="001B2D9C"/>
    <w:rsid w:val="001B4CEC"/>
    <w:rsid w:val="001B5059"/>
    <w:rsid w:val="001B5498"/>
    <w:rsid w:val="001B6699"/>
    <w:rsid w:val="001B6E60"/>
    <w:rsid w:val="001B7CE8"/>
    <w:rsid w:val="001B7D86"/>
    <w:rsid w:val="001C191B"/>
    <w:rsid w:val="001C19ED"/>
    <w:rsid w:val="001C4754"/>
    <w:rsid w:val="001C4EAF"/>
    <w:rsid w:val="001C6DB0"/>
    <w:rsid w:val="001C76D6"/>
    <w:rsid w:val="001D0DA6"/>
    <w:rsid w:val="001D0FA0"/>
    <w:rsid w:val="001D10BB"/>
    <w:rsid w:val="001D168F"/>
    <w:rsid w:val="001D2A13"/>
    <w:rsid w:val="001D30A0"/>
    <w:rsid w:val="001D61BC"/>
    <w:rsid w:val="001D641F"/>
    <w:rsid w:val="001E1A7D"/>
    <w:rsid w:val="001E1BC0"/>
    <w:rsid w:val="001E2250"/>
    <w:rsid w:val="001E5AC8"/>
    <w:rsid w:val="001E627B"/>
    <w:rsid w:val="001E7DD9"/>
    <w:rsid w:val="001F03EB"/>
    <w:rsid w:val="001F0A02"/>
    <w:rsid w:val="001F13B0"/>
    <w:rsid w:val="001F50B5"/>
    <w:rsid w:val="001F6938"/>
    <w:rsid w:val="001F696E"/>
    <w:rsid w:val="002001C4"/>
    <w:rsid w:val="00201EB0"/>
    <w:rsid w:val="00201F22"/>
    <w:rsid w:val="00202711"/>
    <w:rsid w:val="00202D73"/>
    <w:rsid w:val="002045E2"/>
    <w:rsid w:val="00205483"/>
    <w:rsid w:val="00205ADB"/>
    <w:rsid w:val="002060D1"/>
    <w:rsid w:val="00206B99"/>
    <w:rsid w:val="00207625"/>
    <w:rsid w:val="00207B51"/>
    <w:rsid w:val="0021043F"/>
    <w:rsid w:val="0021183C"/>
    <w:rsid w:val="00211FD2"/>
    <w:rsid w:val="0021289D"/>
    <w:rsid w:val="002133AE"/>
    <w:rsid w:val="00215BB4"/>
    <w:rsid w:val="00215D9A"/>
    <w:rsid w:val="00215F3D"/>
    <w:rsid w:val="00220D9F"/>
    <w:rsid w:val="002224C9"/>
    <w:rsid w:val="00223183"/>
    <w:rsid w:val="002254E5"/>
    <w:rsid w:val="00225D10"/>
    <w:rsid w:val="00230AD5"/>
    <w:rsid w:val="00230D90"/>
    <w:rsid w:val="0023194B"/>
    <w:rsid w:val="00231E74"/>
    <w:rsid w:val="00233DDC"/>
    <w:rsid w:val="0023564A"/>
    <w:rsid w:val="002364DB"/>
    <w:rsid w:val="00237C15"/>
    <w:rsid w:val="002405F3"/>
    <w:rsid w:val="002410A2"/>
    <w:rsid w:val="002411A2"/>
    <w:rsid w:val="0024359E"/>
    <w:rsid w:val="002473DB"/>
    <w:rsid w:val="00247402"/>
    <w:rsid w:val="0025007A"/>
    <w:rsid w:val="0025058A"/>
    <w:rsid w:val="002510F4"/>
    <w:rsid w:val="00252A52"/>
    <w:rsid w:val="002542C0"/>
    <w:rsid w:val="00254C96"/>
    <w:rsid w:val="002557C3"/>
    <w:rsid w:val="00255E52"/>
    <w:rsid w:val="00256D5B"/>
    <w:rsid w:val="00260B23"/>
    <w:rsid w:val="002611AD"/>
    <w:rsid w:val="002613DE"/>
    <w:rsid w:val="00264599"/>
    <w:rsid w:val="00264A2D"/>
    <w:rsid w:val="002662D1"/>
    <w:rsid w:val="00271011"/>
    <w:rsid w:val="002719B9"/>
    <w:rsid w:val="0027210C"/>
    <w:rsid w:val="00272263"/>
    <w:rsid w:val="002738E2"/>
    <w:rsid w:val="0027621E"/>
    <w:rsid w:val="0027717A"/>
    <w:rsid w:val="00283749"/>
    <w:rsid w:val="00283A04"/>
    <w:rsid w:val="00285A32"/>
    <w:rsid w:val="00285B30"/>
    <w:rsid w:val="00286A41"/>
    <w:rsid w:val="00290AC3"/>
    <w:rsid w:val="00290F0F"/>
    <w:rsid w:val="00291061"/>
    <w:rsid w:val="00292498"/>
    <w:rsid w:val="002926E8"/>
    <w:rsid w:val="00293F93"/>
    <w:rsid w:val="00294A9F"/>
    <w:rsid w:val="002957FE"/>
    <w:rsid w:val="0029628F"/>
    <w:rsid w:val="00297C68"/>
    <w:rsid w:val="00297DAE"/>
    <w:rsid w:val="002A0ABC"/>
    <w:rsid w:val="002A4A89"/>
    <w:rsid w:val="002A4E3E"/>
    <w:rsid w:val="002A5AE9"/>
    <w:rsid w:val="002A7C61"/>
    <w:rsid w:val="002B0F64"/>
    <w:rsid w:val="002B109C"/>
    <w:rsid w:val="002B1366"/>
    <w:rsid w:val="002B2DAC"/>
    <w:rsid w:val="002B3E1F"/>
    <w:rsid w:val="002B5C49"/>
    <w:rsid w:val="002B69B7"/>
    <w:rsid w:val="002C3B4F"/>
    <w:rsid w:val="002C4721"/>
    <w:rsid w:val="002C4887"/>
    <w:rsid w:val="002C4E8B"/>
    <w:rsid w:val="002D1E9D"/>
    <w:rsid w:val="002D313E"/>
    <w:rsid w:val="002D3BE9"/>
    <w:rsid w:val="002D4F3E"/>
    <w:rsid w:val="002D5295"/>
    <w:rsid w:val="002D598E"/>
    <w:rsid w:val="002D7E86"/>
    <w:rsid w:val="002E0155"/>
    <w:rsid w:val="002E0718"/>
    <w:rsid w:val="002E0B28"/>
    <w:rsid w:val="002E1023"/>
    <w:rsid w:val="002E1B9E"/>
    <w:rsid w:val="002E1E7D"/>
    <w:rsid w:val="002E3B9A"/>
    <w:rsid w:val="002E5581"/>
    <w:rsid w:val="002E6837"/>
    <w:rsid w:val="002E6FE2"/>
    <w:rsid w:val="002E72BA"/>
    <w:rsid w:val="002F02C5"/>
    <w:rsid w:val="002F0684"/>
    <w:rsid w:val="002F19C8"/>
    <w:rsid w:val="002F26CE"/>
    <w:rsid w:val="002F335C"/>
    <w:rsid w:val="002F402E"/>
    <w:rsid w:val="002F62CE"/>
    <w:rsid w:val="002F658A"/>
    <w:rsid w:val="002F7C5E"/>
    <w:rsid w:val="002F7DD4"/>
    <w:rsid w:val="00301391"/>
    <w:rsid w:val="00302C15"/>
    <w:rsid w:val="00302C1D"/>
    <w:rsid w:val="00303816"/>
    <w:rsid w:val="00303ED5"/>
    <w:rsid w:val="0030402C"/>
    <w:rsid w:val="00304E37"/>
    <w:rsid w:val="00304E7E"/>
    <w:rsid w:val="00306143"/>
    <w:rsid w:val="003065F1"/>
    <w:rsid w:val="003074EA"/>
    <w:rsid w:val="003104DD"/>
    <w:rsid w:val="0031094A"/>
    <w:rsid w:val="00310FB8"/>
    <w:rsid w:val="00312D64"/>
    <w:rsid w:val="00314083"/>
    <w:rsid w:val="0031492A"/>
    <w:rsid w:val="00315E65"/>
    <w:rsid w:val="00321390"/>
    <w:rsid w:val="00322AAD"/>
    <w:rsid w:val="00324ED0"/>
    <w:rsid w:val="003254F7"/>
    <w:rsid w:val="00325FF4"/>
    <w:rsid w:val="00326955"/>
    <w:rsid w:val="003277B8"/>
    <w:rsid w:val="00327CF4"/>
    <w:rsid w:val="003306E1"/>
    <w:rsid w:val="00331268"/>
    <w:rsid w:val="00331985"/>
    <w:rsid w:val="0033297A"/>
    <w:rsid w:val="00333637"/>
    <w:rsid w:val="00333E3B"/>
    <w:rsid w:val="00337CAF"/>
    <w:rsid w:val="00337D0C"/>
    <w:rsid w:val="00340AC5"/>
    <w:rsid w:val="00340ACF"/>
    <w:rsid w:val="00340E2B"/>
    <w:rsid w:val="00340FFA"/>
    <w:rsid w:val="00343B14"/>
    <w:rsid w:val="00344163"/>
    <w:rsid w:val="0034507F"/>
    <w:rsid w:val="003454D3"/>
    <w:rsid w:val="00345712"/>
    <w:rsid w:val="00345B6C"/>
    <w:rsid w:val="0034605C"/>
    <w:rsid w:val="003471C3"/>
    <w:rsid w:val="003501A1"/>
    <w:rsid w:val="00350503"/>
    <w:rsid w:val="00351463"/>
    <w:rsid w:val="0035190E"/>
    <w:rsid w:val="003525B6"/>
    <w:rsid w:val="0035297F"/>
    <w:rsid w:val="00355F6D"/>
    <w:rsid w:val="0036105C"/>
    <w:rsid w:val="00361342"/>
    <w:rsid w:val="00362CB3"/>
    <w:rsid w:val="00363B12"/>
    <w:rsid w:val="00365A0E"/>
    <w:rsid w:val="00365E13"/>
    <w:rsid w:val="0036674F"/>
    <w:rsid w:val="0037135C"/>
    <w:rsid w:val="003741C1"/>
    <w:rsid w:val="00374719"/>
    <w:rsid w:val="00376263"/>
    <w:rsid w:val="00376674"/>
    <w:rsid w:val="00376F6F"/>
    <w:rsid w:val="00380A21"/>
    <w:rsid w:val="00380B75"/>
    <w:rsid w:val="0038262A"/>
    <w:rsid w:val="003829BF"/>
    <w:rsid w:val="00383A11"/>
    <w:rsid w:val="003850E5"/>
    <w:rsid w:val="0038681A"/>
    <w:rsid w:val="00386FB1"/>
    <w:rsid w:val="00387504"/>
    <w:rsid w:val="003901A7"/>
    <w:rsid w:val="00390500"/>
    <w:rsid w:val="0039319E"/>
    <w:rsid w:val="00397375"/>
    <w:rsid w:val="003A0F7D"/>
    <w:rsid w:val="003A25C0"/>
    <w:rsid w:val="003A45F0"/>
    <w:rsid w:val="003A60CC"/>
    <w:rsid w:val="003A6FFA"/>
    <w:rsid w:val="003B2A19"/>
    <w:rsid w:val="003B35E4"/>
    <w:rsid w:val="003B50E1"/>
    <w:rsid w:val="003B53B6"/>
    <w:rsid w:val="003B7A25"/>
    <w:rsid w:val="003B7BEB"/>
    <w:rsid w:val="003C10A2"/>
    <w:rsid w:val="003C2605"/>
    <w:rsid w:val="003C286A"/>
    <w:rsid w:val="003C2FBF"/>
    <w:rsid w:val="003C37BE"/>
    <w:rsid w:val="003C4B82"/>
    <w:rsid w:val="003C5F44"/>
    <w:rsid w:val="003C750B"/>
    <w:rsid w:val="003D0FF0"/>
    <w:rsid w:val="003D1818"/>
    <w:rsid w:val="003D2537"/>
    <w:rsid w:val="003D2742"/>
    <w:rsid w:val="003D36D1"/>
    <w:rsid w:val="003D4096"/>
    <w:rsid w:val="003D4734"/>
    <w:rsid w:val="003D487D"/>
    <w:rsid w:val="003D515E"/>
    <w:rsid w:val="003D5358"/>
    <w:rsid w:val="003D561A"/>
    <w:rsid w:val="003D64A8"/>
    <w:rsid w:val="003E05BE"/>
    <w:rsid w:val="003E115D"/>
    <w:rsid w:val="003E1C1F"/>
    <w:rsid w:val="003E240B"/>
    <w:rsid w:val="003E26BE"/>
    <w:rsid w:val="003E2D57"/>
    <w:rsid w:val="003F08F7"/>
    <w:rsid w:val="003F0FCD"/>
    <w:rsid w:val="003F1F83"/>
    <w:rsid w:val="003F2499"/>
    <w:rsid w:val="003F3DAE"/>
    <w:rsid w:val="003F4A0A"/>
    <w:rsid w:val="003F4C9C"/>
    <w:rsid w:val="003F4F62"/>
    <w:rsid w:val="003F60A9"/>
    <w:rsid w:val="003F6486"/>
    <w:rsid w:val="003F7629"/>
    <w:rsid w:val="00400045"/>
    <w:rsid w:val="00400524"/>
    <w:rsid w:val="00400586"/>
    <w:rsid w:val="004031DA"/>
    <w:rsid w:val="00403D3F"/>
    <w:rsid w:val="0040690F"/>
    <w:rsid w:val="00410D4D"/>
    <w:rsid w:val="004120FA"/>
    <w:rsid w:val="00412679"/>
    <w:rsid w:val="00413C3E"/>
    <w:rsid w:val="00414C20"/>
    <w:rsid w:val="00414EAB"/>
    <w:rsid w:val="00416D4C"/>
    <w:rsid w:val="00417170"/>
    <w:rsid w:val="0041727A"/>
    <w:rsid w:val="00420371"/>
    <w:rsid w:val="00420FE4"/>
    <w:rsid w:val="004217AF"/>
    <w:rsid w:val="00422EB2"/>
    <w:rsid w:val="0042367F"/>
    <w:rsid w:val="0042391B"/>
    <w:rsid w:val="00424A01"/>
    <w:rsid w:val="004263F1"/>
    <w:rsid w:val="00427429"/>
    <w:rsid w:val="00427529"/>
    <w:rsid w:val="004324C5"/>
    <w:rsid w:val="00432D65"/>
    <w:rsid w:val="0043761E"/>
    <w:rsid w:val="00437E9B"/>
    <w:rsid w:val="00437F9F"/>
    <w:rsid w:val="004405C0"/>
    <w:rsid w:val="004407CC"/>
    <w:rsid w:val="0044139C"/>
    <w:rsid w:val="00441DF6"/>
    <w:rsid w:val="004423B1"/>
    <w:rsid w:val="00442E99"/>
    <w:rsid w:val="00445B95"/>
    <w:rsid w:val="00445D84"/>
    <w:rsid w:val="00446EB4"/>
    <w:rsid w:val="0045263E"/>
    <w:rsid w:val="00453B95"/>
    <w:rsid w:val="004553A7"/>
    <w:rsid w:val="0045571D"/>
    <w:rsid w:val="0045591F"/>
    <w:rsid w:val="0045797B"/>
    <w:rsid w:val="00457F4F"/>
    <w:rsid w:val="00460189"/>
    <w:rsid w:val="00460AD6"/>
    <w:rsid w:val="00461163"/>
    <w:rsid w:val="00461805"/>
    <w:rsid w:val="00462640"/>
    <w:rsid w:val="00462C7C"/>
    <w:rsid w:val="004636B8"/>
    <w:rsid w:val="00464CB6"/>
    <w:rsid w:val="00464D8A"/>
    <w:rsid w:val="00465D6F"/>
    <w:rsid w:val="00465FEA"/>
    <w:rsid w:val="00470052"/>
    <w:rsid w:val="004708C0"/>
    <w:rsid w:val="00470C9E"/>
    <w:rsid w:val="00471D88"/>
    <w:rsid w:val="00472A06"/>
    <w:rsid w:val="004731F3"/>
    <w:rsid w:val="00474012"/>
    <w:rsid w:val="00475A3C"/>
    <w:rsid w:val="004772FB"/>
    <w:rsid w:val="00477F41"/>
    <w:rsid w:val="0048069C"/>
    <w:rsid w:val="00480860"/>
    <w:rsid w:val="0048088C"/>
    <w:rsid w:val="00482C33"/>
    <w:rsid w:val="00483122"/>
    <w:rsid w:val="004843B1"/>
    <w:rsid w:val="00485AE4"/>
    <w:rsid w:val="00485D31"/>
    <w:rsid w:val="00485EF1"/>
    <w:rsid w:val="00486EA6"/>
    <w:rsid w:val="004908E5"/>
    <w:rsid w:val="00490D27"/>
    <w:rsid w:val="00492637"/>
    <w:rsid w:val="0049274A"/>
    <w:rsid w:val="00492CE2"/>
    <w:rsid w:val="00492D0D"/>
    <w:rsid w:val="00494E88"/>
    <w:rsid w:val="004950A5"/>
    <w:rsid w:val="004956A4"/>
    <w:rsid w:val="00496737"/>
    <w:rsid w:val="004969A8"/>
    <w:rsid w:val="00497DA5"/>
    <w:rsid w:val="004A0421"/>
    <w:rsid w:val="004A30A8"/>
    <w:rsid w:val="004A3722"/>
    <w:rsid w:val="004A39BA"/>
    <w:rsid w:val="004A4C51"/>
    <w:rsid w:val="004B05AF"/>
    <w:rsid w:val="004B1B69"/>
    <w:rsid w:val="004B1FE8"/>
    <w:rsid w:val="004B206A"/>
    <w:rsid w:val="004B25E0"/>
    <w:rsid w:val="004B2757"/>
    <w:rsid w:val="004B4E27"/>
    <w:rsid w:val="004B56DB"/>
    <w:rsid w:val="004B7352"/>
    <w:rsid w:val="004C2EF2"/>
    <w:rsid w:val="004C2FEB"/>
    <w:rsid w:val="004C4305"/>
    <w:rsid w:val="004C54E4"/>
    <w:rsid w:val="004C5A00"/>
    <w:rsid w:val="004C624F"/>
    <w:rsid w:val="004C6F32"/>
    <w:rsid w:val="004C768D"/>
    <w:rsid w:val="004D0474"/>
    <w:rsid w:val="004D06E1"/>
    <w:rsid w:val="004D07FD"/>
    <w:rsid w:val="004D18EE"/>
    <w:rsid w:val="004D2698"/>
    <w:rsid w:val="004D2AAF"/>
    <w:rsid w:val="004D2BB8"/>
    <w:rsid w:val="004D2BCE"/>
    <w:rsid w:val="004D2CF0"/>
    <w:rsid w:val="004D30CC"/>
    <w:rsid w:val="004D3789"/>
    <w:rsid w:val="004D3955"/>
    <w:rsid w:val="004D5524"/>
    <w:rsid w:val="004D7094"/>
    <w:rsid w:val="004D75FC"/>
    <w:rsid w:val="004D7DC0"/>
    <w:rsid w:val="004E01AC"/>
    <w:rsid w:val="004E075B"/>
    <w:rsid w:val="004E0A94"/>
    <w:rsid w:val="004E145F"/>
    <w:rsid w:val="004E1C1E"/>
    <w:rsid w:val="004E1E63"/>
    <w:rsid w:val="004E3122"/>
    <w:rsid w:val="004E381C"/>
    <w:rsid w:val="004E403A"/>
    <w:rsid w:val="004E4BA6"/>
    <w:rsid w:val="004E754F"/>
    <w:rsid w:val="004E78F3"/>
    <w:rsid w:val="004F154D"/>
    <w:rsid w:val="004F2205"/>
    <w:rsid w:val="004F286B"/>
    <w:rsid w:val="004F2D7C"/>
    <w:rsid w:val="004F2DA3"/>
    <w:rsid w:val="004F2E5A"/>
    <w:rsid w:val="004F2E91"/>
    <w:rsid w:val="004F3475"/>
    <w:rsid w:val="004F575E"/>
    <w:rsid w:val="004F685D"/>
    <w:rsid w:val="004F71BE"/>
    <w:rsid w:val="00500F17"/>
    <w:rsid w:val="00501737"/>
    <w:rsid w:val="005019AF"/>
    <w:rsid w:val="00502385"/>
    <w:rsid w:val="00502B4D"/>
    <w:rsid w:val="00504182"/>
    <w:rsid w:val="00505B34"/>
    <w:rsid w:val="00505C2F"/>
    <w:rsid w:val="00510387"/>
    <w:rsid w:val="0051070F"/>
    <w:rsid w:val="005127A7"/>
    <w:rsid w:val="005167D6"/>
    <w:rsid w:val="0051760C"/>
    <w:rsid w:val="00517EEA"/>
    <w:rsid w:val="0052706E"/>
    <w:rsid w:val="005276B0"/>
    <w:rsid w:val="00527DB6"/>
    <w:rsid w:val="00527DE0"/>
    <w:rsid w:val="005301FC"/>
    <w:rsid w:val="005332C0"/>
    <w:rsid w:val="005332CF"/>
    <w:rsid w:val="005335A1"/>
    <w:rsid w:val="00533649"/>
    <w:rsid w:val="00533776"/>
    <w:rsid w:val="00533EF0"/>
    <w:rsid w:val="00534BAF"/>
    <w:rsid w:val="0053752A"/>
    <w:rsid w:val="005400AA"/>
    <w:rsid w:val="0054099E"/>
    <w:rsid w:val="00540EA6"/>
    <w:rsid w:val="00542642"/>
    <w:rsid w:val="0054368F"/>
    <w:rsid w:val="00543EE7"/>
    <w:rsid w:val="00545DAE"/>
    <w:rsid w:val="00546532"/>
    <w:rsid w:val="00546AB7"/>
    <w:rsid w:val="005505EB"/>
    <w:rsid w:val="00551173"/>
    <w:rsid w:val="00551B63"/>
    <w:rsid w:val="00553239"/>
    <w:rsid w:val="00553AF1"/>
    <w:rsid w:val="00555083"/>
    <w:rsid w:val="0055522E"/>
    <w:rsid w:val="0055704C"/>
    <w:rsid w:val="00560B5F"/>
    <w:rsid w:val="005610D4"/>
    <w:rsid w:val="00561C1F"/>
    <w:rsid w:val="00561C27"/>
    <w:rsid w:val="005640B1"/>
    <w:rsid w:val="0056481B"/>
    <w:rsid w:val="00564A83"/>
    <w:rsid w:val="00565F90"/>
    <w:rsid w:val="00566643"/>
    <w:rsid w:val="005674D1"/>
    <w:rsid w:val="0056771A"/>
    <w:rsid w:val="00567BDD"/>
    <w:rsid w:val="00567FA4"/>
    <w:rsid w:val="005700A8"/>
    <w:rsid w:val="00570689"/>
    <w:rsid w:val="00570849"/>
    <w:rsid w:val="0057169D"/>
    <w:rsid w:val="00571916"/>
    <w:rsid w:val="00571D69"/>
    <w:rsid w:val="00571EE6"/>
    <w:rsid w:val="00573E8C"/>
    <w:rsid w:val="00573FEB"/>
    <w:rsid w:val="0057429D"/>
    <w:rsid w:val="00574806"/>
    <w:rsid w:val="005761D1"/>
    <w:rsid w:val="00576283"/>
    <w:rsid w:val="00576F04"/>
    <w:rsid w:val="00577DBB"/>
    <w:rsid w:val="00581DD2"/>
    <w:rsid w:val="00583699"/>
    <w:rsid w:val="0058466F"/>
    <w:rsid w:val="00584AAE"/>
    <w:rsid w:val="00584C30"/>
    <w:rsid w:val="00585ED0"/>
    <w:rsid w:val="00590C2D"/>
    <w:rsid w:val="00591487"/>
    <w:rsid w:val="005917C9"/>
    <w:rsid w:val="005918C5"/>
    <w:rsid w:val="005919D9"/>
    <w:rsid w:val="0059215E"/>
    <w:rsid w:val="00593EDF"/>
    <w:rsid w:val="00595F56"/>
    <w:rsid w:val="00596BAD"/>
    <w:rsid w:val="005A06D6"/>
    <w:rsid w:val="005A0ECF"/>
    <w:rsid w:val="005A1F09"/>
    <w:rsid w:val="005A205F"/>
    <w:rsid w:val="005A3C97"/>
    <w:rsid w:val="005A4C64"/>
    <w:rsid w:val="005A60C9"/>
    <w:rsid w:val="005A64C0"/>
    <w:rsid w:val="005A6901"/>
    <w:rsid w:val="005B09ED"/>
    <w:rsid w:val="005B0F30"/>
    <w:rsid w:val="005B1CAE"/>
    <w:rsid w:val="005B58FA"/>
    <w:rsid w:val="005C0CB6"/>
    <w:rsid w:val="005C0F50"/>
    <w:rsid w:val="005C20C0"/>
    <w:rsid w:val="005C369B"/>
    <w:rsid w:val="005C3EED"/>
    <w:rsid w:val="005C5780"/>
    <w:rsid w:val="005C74E1"/>
    <w:rsid w:val="005C7869"/>
    <w:rsid w:val="005D07D2"/>
    <w:rsid w:val="005D16B8"/>
    <w:rsid w:val="005D199C"/>
    <w:rsid w:val="005D24C7"/>
    <w:rsid w:val="005D4CAC"/>
    <w:rsid w:val="005D6754"/>
    <w:rsid w:val="005D70AD"/>
    <w:rsid w:val="005D7474"/>
    <w:rsid w:val="005E0EF2"/>
    <w:rsid w:val="005E4010"/>
    <w:rsid w:val="005E707F"/>
    <w:rsid w:val="005E7AD8"/>
    <w:rsid w:val="005F154A"/>
    <w:rsid w:val="005F1946"/>
    <w:rsid w:val="005F5106"/>
    <w:rsid w:val="005F5E36"/>
    <w:rsid w:val="005F6C62"/>
    <w:rsid w:val="005F6D31"/>
    <w:rsid w:val="005F6F3E"/>
    <w:rsid w:val="005F7A51"/>
    <w:rsid w:val="00602AF3"/>
    <w:rsid w:val="006058D5"/>
    <w:rsid w:val="00606054"/>
    <w:rsid w:val="006060AE"/>
    <w:rsid w:val="00606660"/>
    <w:rsid w:val="0060798B"/>
    <w:rsid w:val="00607AEB"/>
    <w:rsid w:val="006107D2"/>
    <w:rsid w:val="00610C72"/>
    <w:rsid w:val="00611184"/>
    <w:rsid w:val="00611944"/>
    <w:rsid w:val="00614232"/>
    <w:rsid w:val="006154D4"/>
    <w:rsid w:val="00615CD6"/>
    <w:rsid w:val="0061794C"/>
    <w:rsid w:val="0062011D"/>
    <w:rsid w:val="00625458"/>
    <w:rsid w:val="006256BA"/>
    <w:rsid w:val="00625D2C"/>
    <w:rsid w:val="00626319"/>
    <w:rsid w:val="0063096D"/>
    <w:rsid w:val="00630D60"/>
    <w:rsid w:val="00631215"/>
    <w:rsid w:val="0063174D"/>
    <w:rsid w:val="0063531E"/>
    <w:rsid w:val="0063545E"/>
    <w:rsid w:val="006367B2"/>
    <w:rsid w:val="00640B7F"/>
    <w:rsid w:val="00641C5A"/>
    <w:rsid w:val="00644C1D"/>
    <w:rsid w:val="00644E12"/>
    <w:rsid w:val="00645087"/>
    <w:rsid w:val="006473E7"/>
    <w:rsid w:val="006476EC"/>
    <w:rsid w:val="006479EC"/>
    <w:rsid w:val="00651412"/>
    <w:rsid w:val="00651BB4"/>
    <w:rsid w:val="0065219C"/>
    <w:rsid w:val="00652BFD"/>
    <w:rsid w:val="00654F36"/>
    <w:rsid w:val="0065599D"/>
    <w:rsid w:val="00661783"/>
    <w:rsid w:val="00662CE0"/>
    <w:rsid w:val="00662EA7"/>
    <w:rsid w:val="006656A7"/>
    <w:rsid w:val="00667A91"/>
    <w:rsid w:val="00667E8C"/>
    <w:rsid w:val="00671713"/>
    <w:rsid w:val="00674EE5"/>
    <w:rsid w:val="00674F10"/>
    <w:rsid w:val="00676137"/>
    <w:rsid w:val="00676743"/>
    <w:rsid w:val="00677E1F"/>
    <w:rsid w:val="0068124F"/>
    <w:rsid w:val="0068133F"/>
    <w:rsid w:val="00681CA3"/>
    <w:rsid w:val="00681D80"/>
    <w:rsid w:val="00682ECA"/>
    <w:rsid w:val="00683903"/>
    <w:rsid w:val="00684228"/>
    <w:rsid w:val="00685234"/>
    <w:rsid w:val="00686CF4"/>
    <w:rsid w:val="00690719"/>
    <w:rsid w:val="006924AA"/>
    <w:rsid w:val="00692615"/>
    <w:rsid w:val="006931D1"/>
    <w:rsid w:val="00695C82"/>
    <w:rsid w:val="006961C8"/>
    <w:rsid w:val="006965CC"/>
    <w:rsid w:val="006A0DF3"/>
    <w:rsid w:val="006A1568"/>
    <w:rsid w:val="006A2056"/>
    <w:rsid w:val="006A41B3"/>
    <w:rsid w:val="006A5D23"/>
    <w:rsid w:val="006A6BCF"/>
    <w:rsid w:val="006A7978"/>
    <w:rsid w:val="006B2919"/>
    <w:rsid w:val="006B2C3D"/>
    <w:rsid w:val="006B3350"/>
    <w:rsid w:val="006B45FF"/>
    <w:rsid w:val="006B496A"/>
    <w:rsid w:val="006B4FA2"/>
    <w:rsid w:val="006B507F"/>
    <w:rsid w:val="006B53E5"/>
    <w:rsid w:val="006B59BA"/>
    <w:rsid w:val="006B65AC"/>
    <w:rsid w:val="006B7506"/>
    <w:rsid w:val="006B7B88"/>
    <w:rsid w:val="006C47AE"/>
    <w:rsid w:val="006C743F"/>
    <w:rsid w:val="006C7490"/>
    <w:rsid w:val="006C7E33"/>
    <w:rsid w:val="006D151F"/>
    <w:rsid w:val="006D1AA7"/>
    <w:rsid w:val="006D2202"/>
    <w:rsid w:val="006D2849"/>
    <w:rsid w:val="006D516A"/>
    <w:rsid w:val="006D529D"/>
    <w:rsid w:val="006D5725"/>
    <w:rsid w:val="006D7371"/>
    <w:rsid w:val="006E1005"/>
    <w:rsid w:val="006E2792"/>
    <w:rsid w:val="006E4187"/>
    <w:rsid w:val="006E7445"/>
    <w:rsid w:val="006F0FF0"/>
    <w:rsid w:val="006F1595"/>
    <w:rsid w:val="006F2204"/>
    <w:rsid w:val="006F3941"/>
    <w:rsid w:val="006F40F1"/>
    <w:rsid w:val="006F4B65"/>
    <w:rsid w:val="006F5932"/>
    <w:rsid w:val="006F60A6"/>
    <w:rsid w:val="006F6B03"/>
    <w:rsid w:val="006F6C64"/>
    <w:rsid w:val="006F74FE"/>
    <w:rsid w:val="006F77D5"/>
    <w:rsid w:val="006F78A3"/>
    <w:rsid w:val="007002DD"/>
    <w:rsid w:val="00700CDB"/>
    <w:rsid w:val="00701995"/>
    <w:rsid w:val="00704D3A"/>
    <w:rsid w:val="0070538C"/>
    <w:rsid w:val="007063D7"/>
    <w:rsid w:val="00706941"/>
    <w:rsid w:val="00706DD6"/>
    <w:rsid w:val="00710AE8"/>
    <w:rsid w:val="00710F99"/>
    <w:rsid w:val="00711B35"/>
    <w:rsid w:val="00711C9B"/>
    <w:rsid w:val="00711CF1"/>
    <w:rsid w:val="0071251D"/>
    <w:rsid w:val="0071399A"/>
    <w:rsid w:val="00713CB9"/>
    <w:rsid w:val="007160E7"/>
    <w:rsid w:val="007163AD"/>
    <w:rsid w:val="007174D7"/>
    <w:rsid w:val="00717503"/>
    <w:rsid w:val="00717836"/>
    <w:rsid w:val="007224F3"/>
    <w:rsid w:val="00722E07"/>
    <w:rsid w:val="00722E33"/>
    <w:rsid w:val="00725891"/>
    <w:rsid w:val="007258A7"/>
    <w:rsid w:val="007337FF"/>
    <w:rsid w:val="00733AEF"/>
    <w:rsid w:val="00735629"/>
    <w:rsid w:val="00735674"/>
    <w:rsid w:val="007361EF"/>
    <w:rsid w:val="00736C85"/>
    <w:rsid w:val="00737B97"/>
    <w:rsid w:val="007406BD"/>
    <w:rsid w:val="00740EE9"/>
    <w:rsid w:val="007415C3"/>
    <w:rsid w:val="0074267F"/>
    <w:rsid w:val="00742D12"/>
    <w:rsid w:val="00743102"/>
    <w:rsid w:val="00743B15"/>
    <w:rsid w:val="007457E6"/>
    <w:rsid w:val="007459D5"/>
    <w:rsid w:val="00745A4C"/>
    <w:rsid w:val="0074607F"/>
    <w:rsid w:val="007465F5"/>
    <w:rsid w:val="00746CA3"/>
    <w:rsid w:val="00747D7D"/>
    <w:rsid w:val="007501F3"/>
    <w:rsid w:val="00750676"/>
    <w:rsid w:val="00751316"/>
    <w:rsid w:val="007536C2"/>
    <w:rsid w:val="00756DFD"/>
    <w:rsid w:val="00757A37"/>
    <w:rsid w:val="00757C0C"/>
    <w:rsid w:val="00760462"/>
    <w:rsid w:val="00763E42"/>
    <w:rsid w:val="00764A68"/>
    <w:rsid w:val="00766787"/>
    <w:rsid w:val="00770839"/>
    <w:rsid w:val="00770AAD"/>
    <w:rsid w:val="00771E7D"/>
    <w:rsid w:val="00773943"/>
    <w:rsid w:val="00774563"/>
    <w:rsid w:val="00774A76"/>
    <w:rsid w:val="00776EC2"/>
    <w:rsid w:val="00781926"/>
    <w:rsid w:val="00782BA4"/>
    <w:rsid w:val="007835C9"/>
    <w:rsid w:val="00784294"/>
    <w:rsid w:val="007842AA"/>
    <w:rsid w:val="0078467C"/>
    <w:rsid w:val="00784B42"/>
    <w:rsid w:val="007855ED"/>
    <w:rsid w:val="00791748"/>
    <w:rsid w:val="00793636"/>
    <w:rsid w:val="007940D0"/>
    <w:rsid w:val="00796B1F"/>
    <w:rsid w:val="007A01CD"/>
    <w:rsid w:val="007A22FE"/>
    <w:rsid w:val="007A340A"/>
    <w:rsid w:val="007A464B"/>
    <w:rsid w:val="007A58E3"/>
    <w:rsid w:val="007A5FB6"/>
    <w:rsid w:val="007A7C85"/>
    <w:rsid w:val="007B1DB8"/>
    <w:rsid w:val="007B2457"/>
    <w:rsid w:val="007B3678"/>
    <w:rsid w:val="007B45C7"/>
    <w:rsid w:val="007B610A"/>
    <w:rsid w:val="007B7B0D"/>
    <w:rsid w:val="007B7CEE"/>
    <w:rsid w:val="007C0F94"/>
    <w:rsid w:val="007C10B1"/>
    <w:rsid w:val="007C198C"/>
    <w:rsid w:val="007C1D04"/>
    <w:rsid w:val="007C288A"/>
    <w:rsid w:val="007C3519"/>
    <w:rsid w:val="007C664B"/>
    <w:rsid w:val="007C72BA"/>
    <w:rsid w:val="007C78A8"/>
    <w:rsid w:val="007D0FDD"/>
    <w:rsid w:val="007D28E8"/>
    <w:rsid w:val="007D479F"/>
    <w:rsid w:val="007D4BCF"/>
    <w:rsid w:val="007D588E"/>
    <w:rsid w:val="007D5A09"/>
    <w:rsid w:val="007D5F24"/>
    <w:rsid w:val="007D66FC"/>
    <w:rsid w:val="007D70B2"/>
    <w:rsid w:val="007E0DCA"/>
    <w:rsid w:val="007E144F"/>
    <w:rsid w:val="007E25D0"/>
    <w:rsid w:val="007E2718"/>
    <w:rsid w:val="007E306A"/>
    <w:rsid w:val="007E377C"/>
    <w:rsid w:val="007E3946"/>
    <w:rsid w:val="007E3A9D"/>
    <w:rsid w:val="007E50E3"/>
    <w:rsid w:val="007E539A"/>
    <w:rsid w:val="007E74EF"/>
    <w:rsid w:val="007E76E5"/>
    <w:rsid w:val="007F1705"/>
    <w:rsid w:val="007F21F3"/>
    <w:rsid w:val="007F274D"/>
    <w:rsid w:val="007F2B01"/>
    <w:rsid w:val="007F2B14"/>
    <w:rsid w:val="007F4E5A"/>
    <w:rsid w:val="007F52DF"/>
    <w:rsid w:val="007F58D5"/>
    <w:rsid w:val="007F7831"/>
    <w:rsid w:val="007F7C09"/>
    <w:rsid w:val="00800198"/>
    <w:rsid w:val="0080066E"/>
    <w:rsid w:val="008015B0"/>
    <w:rsid w:val="00801AEC"/>
    <w:rsid w:val="008031C5"/>
    <w:rsid w:val="008033BB"/>
    <w:rsid w:val="00804EB1"/>
    <w:rsid w:val="00805BC1"/>
    <w:rsid w:val="00805C6E"/>
    <w:rsid w:val="008130C4"/>
    <w:rsid w:val="008132DF"/>
    <w:rsid w:val="008159FF"/>
    <w:rsid w:val="008163DD"/>
    <w:rsid w:val="00817F0B"/>
    <w:rsid w:val="0082072E"/>
    <w:rsid w:val="008223DF"/>
    <w:rsid w:val="00822431"/>
    <w:rsid w:val="0082253F"/>
    <w:rsid w:val="00824511"/>
    <w:rsid w:val="008247DF"/>
    <w:rsid w:val="0082662F"/>
    <w:rsid w:val="00826AC8"/>
    <w:rsid w:val="00826E1F"/>
    <w:rsid w:val="0083022E"/>
    <w:rsid w:val="0083175D"/>
    <w:rsid w:val="008328DB"/>
    <w:rsid w:val="00832ACB"/>
    <w:rsid w:val="0083313F"/>
    <w:rsid w:val="00833298"/>
    <w:rsid w:val="00833882"/>
    <w:rsid w:val="0083460D"/>
    <w:rsid w:val="00834ACB"/>
    <w:rsid w:val="00835825"/>
    <w:rsid w:val="00835EE0"/>
    <w:rsid w:val="00836BB3"/>
    <w:rsid w:val="00840FEB"/>
    <w:rsid w:val="008415F2"/>
    <w:rsid w:val="00842D89"/>
    <w:rsid w:val="00843327"/>
    <w:rsid w:val="008441A1"/>
    <w:rsid w:val="008447BD"/>
    <w:rsid w:val="008466C7"/>
    <w:rsid w:val="00846AF6"/>
    <w:rsid w:val="00846F76"/>
    <w:rsid w:val="00850D49"/>
    <w:rsid w:val="00851F0A"/>
    <w:rsid w:val="00851F3E"/>
    <w:rsid w:val="00853ECA"/>
    <w:rsid w:val="0085504E"/>
    <w:rsid w:val="008550A8"/>
    <w:rsid w:val="00855B19"/>
    <w:rsid w:val="008574B0"/>
    <w:rsid w:val="00857B09"/>
    <w:rsid w:val="0086063A"/>
    <w:rsid w:val="0086167C"/>
    <w:rsid w:val="00864694"/>
    <w:rsid w:val="00864C19"/>
    <w:rsid w:val="0086501C"/>
    <w:rsid w:val="00865108"/>
    <w:rsid w:val="008665A2"/>
    <w:rsid w:val="00867130"/>
    <w:rsid w:val="00871B00"/>
    <w:rsid w:val="00871E1B"/>
    <w:rsid w:val="00872051"/>
    <w:rsid w:val="008726EB"/>
    <w:rsid w:val="008732FD"/>
    <w:rsid w:val="008743D8"/>
    <w:rsid w:val="00874964"/>
    <w:rsid w:val="00876418"/>
    <w:rsid w:val="0087693C"/>
    <w:rsid w:val="00876D41"/>
    <w:rsid w:val="008771E7"/>
    <w:rsid w:val="00880097"/>
    <w:rsid w:val="00883841"/>
    <w:rsid w:val="00885D69"/>
    <w:rsid w:val="00887F8C"/>
    <w:rsid w:val="00890A11"/>
    <w:rsid w:val="008911D2"/>
    <w:rsid w:val="00893C5E"/>
    <w:rsid w:val="00897225"/>
    <w:rsid w:val="00897432"/>
    <w:rsid w:val="00897ADF"/>
    <w:rsid w:val="008A0002"/>
    <w:rsid w:val="008A00A2"/>
    <w:rsid w:val="008A0154"/>
    <w:rsid w:val="008A01BE"/>
    <w:rsid w:val="008A162E"/>
    <w:rsid w:val="008A3DF2"/>
    <w:rsid w:val="008A5B61"/>
    <w:rsid w:val="008A6BC4"/>
    <w:rsid w:val="008A7145"/>
    <w:rsid w:val="008A7914"/>
    <w:rsid w:val="008B24C5"/>
    <w:rsid w:val="008B3050"/>
    <w:rsid w:val="008C246A"/>
    <w:rsid w:val="008C44AA"/>
    <w:rsid w:val="008C4E66"/>
    <w:rsid w:val="008C5219"/>
    <w:rsid w:val="008C6815"/>
    <w:rsid w:val="008D0F64"/>
    <w:rsid w:val="008D152B"/>
    <w:rsid w:val="008D1D8F"/>
    <w:rsid w:val="008D4846"/>
    <w:rsid w:val="008D4E11"/>
    <w:rsid w:val="008D58DC"/>
    <w:rsid w:val="008D68EA"/>
    <w:rsid w:val="008D6CFF"/>
    <w:rsid w:val="008D73E6"/>
    <w:rsid w:val="008D7ED3"/>
    <w:rsid w:val="008E20C0"/>
    <w:rsid w:val="008E23B7"/>
    <w:rsid w:val="008E2BE4"/>
    <w:rsid w:val="008E43FF"/>
    <w:rsid w:val="008E495A"/>
    <w:rsid w:val="008E532E"/>
    <w:rsid w:val="008E55E0"/>
    <w:rsid w:val="008E5D72"/>
    <w:rsid w:val="008E5EE6"/>
    <w:rsid w:val="008E75D3"/>
    <w:rsid w:val="008F000A"/>
    <w:rsid w:val="008F0A10"/>
    <w:rsid w:val="008F10EF"/>
    <w:rsid w:val="008F2449"/>
    <w:rsid w:val="008F2D4C"/>
    <w:rsid w:val="008F32D2"/>
    <w:rsid w:val="008F3C0C"/>
    <w:rsid w:val="008F4143"/>
    <w:rsid w:val="008F4650"/>
    <w:rsid w:val="008F6F5B"/>
    <w:rsid w:val="009001B2"/>
    <w:rsid w:val="00900B72"/>
    <w:rsid w:val="00900D9A"/>
    <w:rsid w:val="009012C5"/>
    <w:rsid w:val="009013D5"/>
    <w:rsid w:val="00902ACC"/>
    <w:rsid w:val="00903994"/>
    <w:rsid w:val="009064FD"/>
    <w:rsid w:val="00912FA8"/>
    <w:rsid w:val="00914F37"/>
    <w:rsid w:val="00915674"/>
    <w:rsid w:val="009157BA"/>
    <w:rsid w:val="009161A6"/>
    <w:rsid w:val="009179F5"/>
    <w:rsid w:val="0092005E"/>
    <w:rsid w:val="00920EBA"/>
    <w:rsid w:val="00921379"/>
    <w:rsid w:val="00923EB6"/>
    <w:rsid w:val="00925856"/>
    <w:rsid w:val="00925F7D"/>
    <w:rsid w:val="00927970"/>
    <w:rsid w:val="009309A8"/>
    <w:rsid w:val="00931700"/>
    <w:rsid w:val="00932249"/>
    <w:rsid w:val="009333B6"/>
    <w:rsid w:val="00933B2C"/>
    <w:rsid w:val="00934084"/>
    <w:rsid w:val="009351CE"/>
    <w:rsid w:val="00936B18"/>
    <w:rsid w:val="00940F81"/>
    <w:rsid w:val="00941FCB"/>
    <w:rsid w:val="00943A0E"/>
    <w:rsid w:val="00944EED"/>
    <w:rsid w:val="00945D7E"/>
    <w:rsid w:val="00945E64"/>
    <w:rsid w:val="009463A8"/>
    <w:rsid w:val="009465DD"/>
    <w:rsid w:val="00950046"/>
    <w:rsid w:val="00951B9F"/>
    <w:rsid w:val="00951FDA"/>
    <w:rsid w:val="00952FE5"/>
    <w:rsid w:val="009541FD"/>
    <w:rsid w:val="0095578A"/>
    <w:rsid w:val="00955E81"/>
    <w:rsid w:val="009568F6"/>
    <w:rsid w:val="00956A8E"/>
    <w:rsid w:val="0095756E"/>
    <w:rsid w:val="009576F5"/>
    <w:rsid w:val="00962671"/>
    <w:rsid w:val="00962F8A"/>
    <w:rsid w:val="009633E5"/>
    <w:rsid w:val="00965077"/>
    <w:rsid w:val="00965CBB"/>
    <w:rsid w:val="00966146"/>
    <w:rsid w:val="00970EE0"/>
    <w:rsid w:val="009713E2"/>
    <w:rsid w:val="00971F2D"/>
    <w:rsid w:val="00972D6A"/>
    <w:rsid w:val="00972DE7"/>
    <w:rsid w:val="0097339E"/>
    <w:rsid w:val="00974E2B"/>
    <w:rsid w:val="00976170"/>
    <w:rsid w:val="009779B7"/>
    <w:rsid w:val="0098022B"/>
    <w:rsid w:val="00980530"/>
    <w:rsid w:val="00983884"/>
    <w:rsid w:val="00983CFD"/>
    <w:rsid w:val="009847FD"/>
    <w:rsid w:val="00985130"/>
    <w:rsid w:val="00985223"/>
    <w:rsid w:val="00985D53"/>
    <w:rsid w:val="0098728C"/>
    <w:rsid w:val="0098784C"/>
    <w:rsid w:val="0099042C"/>
    <w:rsid w:val="009908CD"/>
    <w:rsid w:val="00990ACB"/>
    <w:rsid w:val="0099140B"/>
    <w:rsid w:val="00993020"/>
    <w:rsid w:val="009933E9"/>
    <w:rsid w:val="009A0CEC"/>
    <w:rsid w:val="009A141B"/>
    <w:rsid w:val="009A14CD"/>
    <w:rsid w:val="009A1977"/>
    <w:rsid w:val="009A1ABD"/>
    <w:rsid w:val="009A1B61"/>
    <w:rsid w:val="009A2052"/>
    <w:rsid w:val="009A23EE"/>
    <w:rsid w:val="009A2A11"/>
    <w:rsid w:val="009A3C56"/>
    <w:rsid w:val="009A415A"/>
    <w:rsid w:val="009A5790"/>
    <w:rsid w:val="009A6765"/>
    <w:rsid w:val="009A75B4"/>
    <w:rsid w:val="009A7E65"/>
    <w:rsid w:val="009B23BC"/>
    <w:rsid w:val="009B2862"/>
    <w:rsid w:val="009B2962"/>
    <w:rsid w:val="009B427D"/>
    <w:rsid w:val="009B498B"/>
    <w:rsid w:val="009B50C1"/>
    <w:rsid w:val="009B53C0"/>
    <w:rsid w:val="009B6421"/>
    <w:rsid w:val="009C16B6"/>
    <w:rsid w:val="009C2E04"/>
    <w:rsid w:val="009C38BF"/>
    <w:rsid w:val="009C6F0C"/>
    <w:rsid w:val="009C6FF6"/>
    <w:rsid w:val="009D0774"/>
    <w:rsid w:val="009D106C"/>
    <w:rsid w:val="009D1644"/>
    <w:rsid w:val="009D2009"/>
    <w:rsid w:val="009D248B"/>
    <w:rsid w:val="009D3C0C"/>
    <w:rsid w:val="009D4CB2"/>
    <w:rsid w:val="009D6177"/>
    <w:rsid w:val="009D6402"/>
    <w:rsid w:val="009D798C"/>
    <w:rsid w:val="009E1542"/>
    <w:rsid w:val="009E1F95"/>
    <w:rsid w:val="009E2001"/>
    <w:rsid w:val="009E3323"/>
    <w:rsid w:val="009E3C5B"/>
    <w:rsid w:val="009E5922"/>
    <w:rsid w:val="009E615C"/>
    <w:rsid w:val="009E64FA"/>
    <w:rsid w:val="009E7BB1"/>
    <w:rsid w:val="009F1691"/>
    <w:rsid w:val="009F1DE8"/>
    <w:rsid w:val="009F24AC"/>
    <w:rsid w:val="009F2CC3"/>
    <w:rsid w:val="009F2F53"/>
    <w:rsid w:val="009F4470"/>
    <w:rsid w:val="009F5941"/>
    <w:rsid w:val="009F66BC"/>
    <w:rsid w:val="009F6FBF"/>
    <w:rsid w:val="009F75CC"/>
    <w:rsid w:val="009F768C"/>
    <w:rsid w:val="00A00BC8"/>
    <w:rsid w:val="00A01E91"/>
    <w:rsid w:val="00A03207"/>
    <w:rsid w:val="00A03894"/>
    <w:rsid w:val="00A04873"/>
    <w:rsid w:val="00A04D5C"/>
    <w:rsid w:val="00A072FC"/>
    <w:rsid w:val="00A0753D"/>
    <w:rsid w:val="00A07AB8"/>
    <w:rsid w:val="00A10544"/>
    <w:rsid w:val="00A1069A"/>
    <w:rsid w:val="00A1174E"/>
    <w:rsid w:val="00A12D8B"/>
    <w:rsid w:val="00A12F0F"/>
    <w:rsid w:val="00A13690"/>
    <w:rsid w:val="00A15665"/>
    <w:rsid w:val="00A20A6C"/>
    <w:rsid w:val="00A22295"/>
    <w:rsid w:val="00A224A8"/>
    <w:rsid w:val="00A22917"/>
    <w:rsid w:val="00A22949"/>
    <w:rsid w:val="00A243E5"/>
    <w:rsid w:val="00A24523"/>
    <w:rsid w:val="00A301E0"/>
    <w:rsid w:val="00A317C3"/>
    <w:rsid w:val="00A33A03"/>
    <w:rsid w:val="00A3576C"/>
    <w:rsid w:val="00A35C6E"/>
    <w:rsid w:val="00A35E29"/>
    <w:rsid w:val="00A36B43"/>
    <w:rsid w:val="00A373AB"/>
    <w:rsid w:val="00A40432"/>
    <w:rsid w:val="00A4068D"/>
    <w:rsid w:val="00A4093D"/>
    <w:rsid w:val="00A4219C"/>
    <w:rsid w:val="00A421C9"/>
    <w:rsid w:val="00A43CD8"/>
    <w:rsid w:val="00A4408C"/>
    <w:rsid w:val="00A44768"/>
    <w:rsid w:val="00A50521"/>
    <w:rsid w:val="00A5156B"/>
    <w:rsid w:val="00A51A73"/>
    <w:rsid w:val="00A5421B"/>
    <w:rsid w:val="00A54238"/>
    <w:rsid w:val="00A54D4D"/>
    <w:rsid w:val="00A55722"/>
    <w:rsid w:val="00A57849"/>
    <w:rsid w:val="00A60306"/>
    <w:rsid w:val="00A61FCF"/>
    <w:rsid w:val="00A6246A"/>
    <w:rsid w:val="00A653B1"/>
    <w:rsid w:val="00A65675"/>
    <w:rsid w:val="00A657E7"/>
    <w:rsid w:val="00A65A1C"/>
    <w:rsid w:val="00A6669B"/>
    <w:rsid w:val="00A66A55"/>
    <w:rsid w:val="00A67B6A"/>
    <w:rsid w:val="00A70C9D"/>
    <w:rsid w:val="00A70CEA"/>
    <w:rsid w:val="00A723B7"/>
    <w:rsid w:val="00A72B7E"/>
    <w:rsid w:val="00A735CF"/>
    <w:rsid w:val="00A73B67"/>
    <w:rsid w:val="00A74808"/>
    <w:rsid w:val="00A75CE9"/>
    <w:rsid w:val="00A76531"/>
    <w:rsid w:val="00A7710A"/>
    <w:rsid w:val="00A778B1"/>
    <w:rsid w:val="00A83555"/>
    <w:rsid w:val="00A8376A"/>
    <w:rsid w:val="00A83D91"/>
    <w:rsid w:val="00A83E74"/>
    <w:rsid w:val="00A86D0D"/>
    <w:rsid w:val="00A87D2D"/>
    <w:rsid w:val="00A91377"/>
    <w:rsid w:val="00A91778"/>
    <w:rsid w:val="00A917F4"/>
    <w:rsid w:val="00A91D82"/>
    <w:rsid w:val="00A92410"/>
    <w:rsid w:val="00A9351A"/>
    <w:rsid w:val="00A939FF"/>
    <w:rsid w:val="00A94619"/>
    <w:rsid w:val="00A94C67"/>
    <w:rsid w:val="00A95683"/>
    <w:rsid w:val="00AA104F"/>
    <w:rsid w:val="00AA12BA"/>
    <w:rsid w:val="00AA1AD3"/>
    <w:rsid w:val="00AA4760"/>
    <w:rsid w:val="00AA53CE"/>
    <w:rsid w:val="00AA64E5"/>
    <w:rsid w:val="00AA6799"/>
    <w:rsid w:val="00AA76CF"/>
    <w:rsid w:val="00AA7A8A"/>
    <w:rsid w:val="00AA7FB0"/>
    <w:rsid w:val="00AB145A"/>
    <w:rsid w:val="00AB20C2"/>
    <w:rsid w:val="00AB23C6"/>
    <w:rsid w:val="00AB3FC7"/>
    <w:rsid w:val="00AB56DB"/>
    <w:rsid w:val="00AB61D6"/>
    <w:rsid w:val="00AB7683"/>
    <w:rsid w:val="00AB7737"/>
    <w:rsid w:val="00AC0E95"/>
    <w:rsid w:val="00AC2AB0"/>
    <w:rsid w:val="00AC34B0"/>
    <w:rsid w:val="00AC580A"/>
    <w:rsid w:val="00AC7501"/>
    <w:rsid w:val="00AC7577"/>
    <w:rsid w:val="00AC7BC9"/>
    <w:rsid w:val="00AD0A03"/>
    <w:rsid w:val="00AD0A26"/>
    <w:rsid w:val="00AD0D37"/>
    <w:rsid w:val="00AD3273"/>
    <w:rsid w:val="00AD36A7"/>
    <w:rsid w:val="00AD3BDB"/>
    <w:rsid w:val="00AD42C5"/>
    <w:rsid w:val="00AD4BC4"/>
    <w:rsid w:val="00AD4F3D"/>
    <w:rsid w:val="00AD5832"/>
    <w:rsid w:val="00AD5967"/>
    <w:rsid w:val="00AD6A8F"/>
    <w:rsid w:val="00AD78F0"/>
    <w:rsid w:val="00AE49EF"/>
    <w:rsid w:val="00AE4CA1"/>
    <w:rsid w:val="00AE5FA7"/>
    <w:rsid w:val="00AE62F4"/>
    <w:rsid w:val="00AE6F49"/>
    <w:rsid w:val="00AE72D7"/>
    <w:rsid w:val="00AE7FC8"/>
    <w:rsid w:val="00AF1F63"/>
    <w:rsid w:val="00AF26AD"/>
    <w:rsid w:val="00AF2882"/>
    <w:rsid w:val="00AF324F"/>
    <w:rsid w:val="00AF32FE"/>
    <w:rsid w:val="00AF47ED"/>
    <w:rsid w:val="00AF594D"/>
    <w:rsid w:val="00AF75F6"/>
    <w:rsid w:val="00AF7CDA"/>
    <w:rsid w:val="00B01523"/>
    <w:rsid w:val="00B03432"/>
    <w:rsid w:val="00B041A6"/>
    <w:rsid w:val="00B048A0"/>
    <w:rsid w:val="00B04CF7"/>
    <w:rsid w:val="00B07AA8"/>
    <w:rsid w:val="00B1025B"/>
    <w:rsid w:val="00B108B6"/>
    <w:rsid w:val="00B117E4"/>
    <w:rsid w:val="00B11B0D"/>
    <w:rsid w:val="00B14573"/>
    <w:rsid w:val="00B15E0C"/>
    <w:rsid w:val="00B20F24"/>
    <w:rsid w:val="00B216FE"/>
    <w:rsid w:val="00B21C88"/>
    <w:rsid w:val="00B2290A"/>
    <w:rsid w:val="00B22AC9"/>
    <w:rsid w:val="00B230C0"/>
    <w:rsid w:val="00B26BD5"/>
    <w:rsid w:val="00B278DA"/>
    <w:rsid w:val="00B31282"/>
    <w:rsid w:val="00B31B76"/>
    <w:rsid w:val="00B322FF"/>
    <w:rsid w:val="00B32693"/>
    <w:rsid w:val="00B333AF"/>
    <w:rsid w:val="00B34097"/>
    <w:rsid w:val="00B342B1"/>
    <w:rsid w:val="00B35750"/>
    <w:rsid w:val="00B35815"/>
    <w:rsid w:val="00B35EAF"/>
    <w:rsid w:val="00B360B8"/>
    <w:rsid w:val="00B367DA"/>
    <w:rsid w:val="00B4033C"/>
    <w:rsid w:val="00B44F04"/>
    <w:rsid w:val="00B45A67"/>
    <w:rsid w:val="00B45EA5"/>
    <w:rsid w:val="00B471AB"/>
    <w:rsid w:val="00B4742D"/>
    <w:rsid w:val="00B4767A"/>
    <w:rsid w:val="00B50CD2"/>
    <w:rsid w:val="00B52B4F"/>
    <w:rsid w:val="00B54CAE"/>
    <w:rsid w:val="00B60779"/>
    <w:rsid w:val="00B60786"/>
    <w:rsid w:val="00B60F4B"/>
    <w:rsid w:val="00B63496"/>
    <w:rsid w:val="00B6565C"/>
    <w:rsid w:val="00B65CAB"/>
    <w:rsid w:val="00B65EDB"/>
    <w:rsid w:val="00B67872"/>
    <w:rsid w:val="00B70D09"/>
    <w:rsid w:val="00B7120C"/>
    <w:rsid w:val="00B751E2"/>
    <w:rsid w:val="00B76028"/>
    <w:rsid w:val="00B76324"/>
    <w:rsid w:val="00B8072E"/>
    <w:rsid w:val="00B81310"/>
    <w:rsid w:val="00B81A5F"/>
    <w:rsid w:val="00B829D7"/>
    <w:rsid w:val="00B85305"/>
    <w:rsid w:val="00B85491"/>
    <w:rsid w:val="00B858CA"/>
    <w:rsid w:val="00B86642"/>
    <w:rsid w:val="00B87EBC"/>
    <w:rsid w:val="00B935E1"/>
    <w:rsid w:val="00B938B2"/>
    <w:rsid w:val="00B9623B"/>
    <w:rsid w:val="00B97192"/>
    <w:rsid w:val="00B9744D"/>
    <w:rsid w:val="00B97450"/>
    <w:rsid w:val="00BA0ADE"/>
    <w:rsid w:val="00BA3368"/>
    <w:rsid w:val="00BA3987"/>
    <w:rsid w:val="00BA5117"/>
    <w:rsid w:val="00BA5DAA"/>
    <w:rsid w:val="00BA5F08"/>
    <w:rsid w:val="00BB2E21"/>
    <w:rsid w:val="00BB33A3"/>
    <w:rsid w:val="00BB3EF7"/>
    <w:rsid w:val="00BB4FA9"/>
    <w:rsid w:val="00BB5285"/>
    <w:rsid w:val="00BB53A6"/>
    <w:rsid w:val="00BB5927"/>
    <w:rsid w:val="00BB5A17"/>
    <w:rsid w:val="00BB6843"/>
    <w:rsid w:val="00BB792E"/>
    <w:rsid w:val="00BC0FDE"/>
    <w:rsid w:val="00BC220B"/>
    <w:rsid w:val="00BC2507"/>
    <w:rsid w:val="00BC27F7"/>
    <w:rsid w:val="00BC6059"/>
    <w:rsid w:val="00BC70F5"/>
    <w:rsid w:val="00BC787B"/>
    <w:rsid w:val="00BD0FF4"/>
    <w:rsid w:val="00BD27B4"/>
    <w:rsid w:val="00BD3030"/>
    <w:rsid w:val="00BD4C87"/>
    <w:rsid w:val="00BD53FC"/>
    <w:rsid w:val="00BD62C1"/>
    <w:rsid w:val="00BD6A27"/>
    <w:rsid w:val="00BD6C43"/>
    <w:rsid w:val="00BD720F"/>
    <w:rsid w:val="00BD73D9"/>
    <w:rsid w:val="00BE0EA2"/>
    <w:rsid w:val="00BE1216"/>
    <w:rsid w:val="00BE1248"/>
    <w:rsid w:val="00BE1491"/>
    <w:rsid w:val="00BE1FA0"/>
    <w:rsid w:val="00BE3DDA"/>
    <w:rsid w:val="00BE50B2"/>
    <w:rsid w:val="00BE6B2B"/>
    <w:rsid w:val="00BE75C6"/>
    <w:rsid w:val="00BF1A57"/>
    <w:rsid w:val="00BF1CB1"/>
    <w:rsid w:val="00BF1F8C"/>
    <w:rsid w:val="00BF25E5"/>
    <w:rsid w:val="00BF4F26"/>
    <w:rsid w:val="00BF502D"/>
    <w:rsid w:val="00BF50F4"/>
    <w:rsid w:val="00C00746"/>
    <w:rsid w:val="00C00A5B"/>
    <w:rsid w:val="00C013A8"/>
    <w:rsid w:val="00C013F8"/>
    <w:rsid w:val="00C01BE2"/>
    <w:rsid w:val="00C020D6"/>
    <w:rsid w:val="00C039B6"/>
    <w:rsid w:val="00C03C56"/>
    <w:rsid w:val="00C03E01"/>
    <w:rsid w:val="00C079A2"/>
    <w:rsid w:val="00C100BF"/>
    <w:rsid w:val="00C1076D"/>
    <w:rsid w:val="00C11D8F"/>
    <w:rsid w:val="00C13297"/>
    <w:rsid w:val="00C16032"/>
    <w:rsid w:val="00C164C6"/>
    <w:rsid w:val="00C165EE"/>
    <w:rsid w:val="00C1786C"/>
    <w:rsid w:val="00C17A93"/>
    <w:rsid w:val="00C20412"/>
    <w:rsid w:val="00C206BD"/>
    <w:rsid w:val="00C21DA5"/>
    <w:rsid w:val="00C22FD5"/>
    <w:rsid w:val="00C23E1B"/>
    <w:rsid w:val="00C26667"/>
    <w:rsid w:val="00C26A07"/>
    <w:rsid w:val="00C27D61"/>
    <w:rsid w:val="00C30EEC"/>
    <w:rsid w:val="00C33E4E"/>
    <w:rsid w:val="00C34E11"/>
    <w:rsid w:val="00C34E7B"/>
    <w:rsid w:val="00C3679A"/>
    <w:rsid w:val="00C41678"/>
    <w:rsid w:val="00C42DB8"/>
    <w:rsid w:val="00C43250"/>
    <w:rsid w:val="00C43765"/>
    <w:rsid w:val="00C46539"/>
    <w:rsid w:val="00C46E23"/>
    <w:rsid w:val="00C47B47"/>
    <w:rsid w:val="00C50099"/>
    <w:rsid w:val="00C50815"/>
    <w:rsid w:val="00C50FD3"/>
    <w:rsid w:val="00C5147C"/>
    <w:rsid w:val="00C51782"/>
    <w:rsid w:val="00C554CB"/>
    <w:rsid w:val="00C55815"/>
    <w:rsid w:val="00C55E6D"/>
    <w:rsid w:val="00C571BB"/>
    <w:rsid w:val="00C61913"/>
    <w:rsid w:val="00C6196A"/>
    <w:rsid w:val="00C64208"/>
    <w:rsid w:val="00C65A10"/>
    <w:rsid w:val="00C66224"/>
    <w:rsid w:val="00C66EA9"/>
    <w:rsid w:val="00C71921"/>
    <w:rsid w:val="00C72D88"/>
    <w:rsid w:val="00C7399A"/>
    <w:rsid w:val="00C7472F"/>
    <w:rsid w:val="00C748FF"/>
    <w:rsid w:val="00C75AC4"/>
    <w:rsid w:val="00C75CD9"/>
    <w:rsid w:val="00C76FDA"/>
    <w:rsid w:val="00C772A1"/>
    <w:rsid w:val="00C802B3"/>
    <w:rsid w:val="00C807BF"/>
    <w:rsid w:val="00C807CD"/>
    <w:rsid w:val="00C8510E"/>
    <w:rsid w:val="00C8562C"/>
    <w:rsid w:val="00C86973"/>
    <w:rsid w:val="00C91807"/>
    <w:rsid w:val="00C9181C"/>
    <w:rsid w:val="00C91987"/>
    <w:rsid w:val="00C9217F"/>
    <w:rsid w:val="00C92DAF"/>
    <w:rsid w:val="00C9491A"/>
    <w:rsid w:val="00C94E49"/>
    <w:rsid w:val="00CA0A07"/>
    <w:rsid w:val="00CA24A4"/>
    <w:rsid w:val="00CA39C6"/>
    <w:rsid w:val="00CA3ADD"/>
    <w:rsid w:val="00CA3E20"/>
    <w:rsid w:val="00CA462C"/>
    <w:rsid w:val="00CA4C08"/>
    <w:rsid w:val="00CB1807"/>
    <w:rsid w:val="00CB21F2"/>
    <w:rsid w:val="00CB2BA8"/>
    <w:rsid w:val="00CB302B"/>
    <w:rsid w:val="00CB3DCE"/>
    <w:rsid w:val="00CB457C"/>
    <w:rsid w:val="00CB4E9A"/>
    <w:rsid w:val="00CB7E2C"/>
    <w:rsid w:val="00CC1FB7"/>
    <w:rsid w:val="00CC3C48"/>
    <w:rsid w:val="00CC56B0"/>
    <w:rsid w:val="00CC586C"/>
    <w:rsid w:val="00CC606B"/>
    <w:rsid w:val="00CC7D20"/>
    <w:rsid w:val="00CC7EC5"/>
    <w:rsid w:val="00CD1741"/>
    <w:rsid w:val="00CD1FB5"/>
    <w:rsid w:val="00CD253A"/>
    <w:rsid w:val="00CD36D9"/>
    <w:rsid w:val="00CD383E"/>
    <w:rsid w:val="00CD3AC6"/>
    <w:rsid w:val="00CD539E"/>
    <w:rsid w:val="00CD5743"/>
    <w:rsid w:val="00CD6130"/>
    <w:rsid w:val="00CE01D7"/>
    <w:rsid w:val="00CE03CE"/>
    <w:rsid w:val="00CE0B74"/>
    <w:rsid w:val="00CE16A5"/>
    <w:rsid w:val="00CE1CD4"/>
    <w:rsid w:val="00CE27E6"/>
    <w:rsid w:val="00CE301C"/>
    <w:rsid w:val="00CE5505"/>
    <w:rsid w:val="00CE5EE5"/>
    <w:rsid w:val="00CE6611"/>
    <w:rsid w:val="00CE6EEA"/>
    <w:rsid w:val="00CE71EF"/>
    <w:rsid w:val="00CE7AE1"/>
    <w:rsid w:val="00CF102F"/>
    <w:rsid w:val="00CF1CE8"/>
    <w:rsid w:val="00CF29E6"/>
    <w:rsid w:val="00CF2C57"/>
    <w:rsid w:val="00CF4A8A"/>
    <w:rsid w:val="00CF5E6D"/>
    <w:rsid w:val="00CF626C"/>
    <w:rsid w:val="00CF6B5D"/>
    <w:rsid w:val="00CF736C"/>
    <w:rsid w:val="00CF7BA1"/>
    <w:rsid w:val="00D00181"/>
    <w:rsid w:val="00D00A50"/>
    <w:rsid w:val="00D02C17"/>
    <w:rsid w:val="00D072F2"/>
    <w:rsid w:val="00D11244"/>
    <w:rsid w:val="00D12B27"/>
    <w:rsid w:val="00D1317E"/>
    <w:rsid w:val="00D133B0"/>
    <w:rsid w:val="00D1403A"/>
    <w:rsid w:val="00D144B5"/>
    <w:rsid w:val="00D1511B"/>
    <w:rsid w:val="00D15575"/>
    <w:rsid w:val="00D15601"/>
    <w:rsid w:val="00D2110E"/>
    <w:rsid w:val="00D215F7"/>
    <w:rsid w:val="00D220B9"/>
    <w:rsid w:val="00D222C2"/>
    <w:rsid w:val="00D24E57"/>
    <w:rsid w:val="00D2601A"/>
    <w:rsid w:val="00D2717B"/>
    <w:rsid w:val="00D319D4"/>
    <w:rsid w:val="00D34115"/>
    <w:rsid w:val="00D3586A"/>
    <w:rsid w:val="00D377E4"/>
    <w:rsid w:val="00D4190E"/>
    <w:rsid w:val="00D43D22"/>
    <w:rsid w:val="00D44DB4"/>
    <w:rsid w:val="00D45402"/>
    <w:rsid w:val="00D464B7"/>
    <w:rsid w:val="00D46CCB"/>
    <w:rsid w:val="00D46D1F"/>
    <w:rsid w:val="00D46F6C"/>
    <w:rsid w:val="00D50E51"/>
    <w:rsid w:val="00D50F72"/>
    <w:rsid w:val="00D57314"/>
    <w:rsid w:val="00D57D70"/>
    <w:rsid w:val="00D60085"/>
    <w:rsid w:val="00D622DC"/>
    <w:rsid w:val="00D62561"/>
    <w:rsid w:val="00D62A26"/>
    <w:rsid w:val="00D63D88"/>
    <w:rsid w:val="00D64BE0"/>
    <w:rsid w:val="00D6674D"/>
    <w:rsid w:val="00D67672"/>
    <w:rsid w:val="00D67BDA"/>
    <w:rsid w:val="00D71274"/>
    <w:rsid w:val="00D73496"/>
    <w:rsid w:val="00D7383D"/>
    <w:rsid w:val="00D73861"/>
    <w:rsid w:val="00D7386D"/>
    <w:rsid w:val="00D73EC3"/>
    <w:rsid w:val="00D74118"/>
    <w:rsid w:val="00D76B6E"/>
    <w:rsid w:val="00D77347"/>
    <w:rsid w:val="00D8184A"/>
    <w:rsid w:val="00D8336E"/>
    <w:rsid w:val="00D8622D"/>
    <w:rsid w:val="00D911F3"/>
    <w:rsid w:val="00D92F8D"/>
    <w:rsid w:val="00D94783"/>
    <w:rsid w:val="00D94B23"/>
    <w:rsid w:val="00D95292"/>
    <w:rsid w:val="00D95745"/>
    <w:rsid w:val="00D96940"/>
    <w:rsid w:val="00D970BE"/>
    <w:rsid w:val="00DA05ED"/>
    <w:rsid w:val="00DA124C"/>
    <w:rsid w:val="00DA65B9"/>
    <w:rsid w:val="00DA708E"/>
    <w:rsid w:val="00DA7A02"/>
    <w:rsid w:val="00DB10BB"/>
    <w:rsid w:val="00DB1581"/>
    <w:rsid w:val="00DB2182"/>
    <w:rsid w:val="00DB21E7"/>
    <w:rsid w:val="00DB32E8"/>
    <w:rsid w:val="00DB3A66"/>
    <w:rsid w:val="00DB567E"/>
    <w:rsid w:val="00DB7E01"/>
    <w:rsid w:val="00DC04EE"/>
    <w:rsid w:val="00DC1269"/>
    <w:rsid w:val="00DC1E18"/>
    <w:rsid w:val="00DC3ECA"/>
    <w:rsid w:val="00DC5D8C"/>
    <w:rsid w:val="00DC6021"/>
    <w:rsid w:val="00DC75B7"/>
    <w:rsid w:val="00DC7A71"/>
    <w:rsid w:val="00DD0829"/>
    <w:rsid w:val="00DD2A09"/>
    <w:rsid w:val="00DD4295"/>
    <w:rsid w:val="00DE1903"/>
    <w:rsid w:val="00DE3253"/>
    <w:rsid w:val="00DE32C3"/>
    <w:rsid w:val="00DE4A45"/>
    <w:rsid w:val="00DE4CAD"/>
    <w:rsid w:val="00DE55EC"/>
    <w:rsid w:val="00DE5CEC"/>
    <w:rsid w:val="00DE6572"/>
    <w:rsid w:val="00DE7EC8"/>
    <w:rsid w:val="00DF00A1"/>
    <w:rsid w:val="00DF173E"/>
    <w:rsid w:val="00DF1C4E"/>
    <w:rsid w:val="00DF276E"/>
    <w:rsid w:val="00DF5D11"/>
    <w:rsid w:val="00DF5E38"/>
    <w:rsid w:val="00DF5F63"/>
    <w:rsid w:val="00DF5FFA"/>
    <w:rsid w:val="00DF65DF"/>
    <w:rsid w:val="00DF7167"/>
    <w:rsid w:val="00DF7729"/>
    <w:rsid w:val="00DF7BEF"/>
    <w:rsid w:val="00DF7E97"/>
    <w:rsid w:val="00E01DFF"/>
    <w:rsid w:val="00E0207B"/>
    <w:rsid w:val="00E02B53"/>
    <w:rsid w:val="00E03343"/>
    <w:rsid w:val="00E03C82"/>
    <w:rsid w:val="00E04585"/>
    <w:rsid w:val="00E04AEC"/>
    <w:rsid w:val="00E05E06"/>
    <w:rsid w:val="00E06C98"/>
    <w:rsid w:val="00E07353"/>
    <w:rsid w:val="00E10C31"/>
    <w:rsid w:val="00E1398E"/>
    <w:rsid w:val="00E14132"/>
    <w:rsid w:val="00E14868"/>
    <w:rsid w:val="00E15B56"/>
    <w:rsid w:val="00E16923"/>
    <w:rsid w:val="00E17C6D"/>
    <w:rsid w:val="00E21045"/>
    <w:rsid w:val="00E21ECD"/>
    <w:rsid w:val="00E23423"/>
    <w:rsid w:val="00E24931"/>
    <w:rsid w:val="00E24A0B"/>
    <w:rsid w:val="00E24DB5"/>
    <w:rsid w:val="00E278CD"/>
    <w:rsid w:val="00E27CCD"/>
    <w:rsid w:val="00E30E3D"/>
    <w:rsid w:val="00E35513"/>
    <w:rsid w:val="00E3601D"/>
    <w:rsid w:val="00E363C5"/>
    <w:rsid w:val="00E37314"/>
    <w:rsid w:val="00E37CF2"/>
    <w:rsid w:val="00E37D9D"/>
    <w:rsid w:val="00E43A24"/>
    <w:rsid w:val="00E465ED"/>
    <w:rsid w:val="00E468D2"/>
    <w:rsid w:val="00E468D7"/>
    <w:rsid w:val="00E47633"/>
    <w:rsid w:val="00E47660"/>
    <w:rsid w:val="00E4795F"/>
    <w:rsid w:val="00E50D22"/>
    <w:rsid w:val="00E51424"/>
    <w:rsid w:val="00E52121"/>
    <w:rsid w:val="00E522DD"/>
    <w:rsid w:val="00E534F5"/>
    <w:rsid w:val="00E53C86"/>
    <w:rsid w:val="00E53FFC"/>
    <w:rsid w:val="00E54570"/>
    <w:rsid w:val="00E56B92"/>
    <w:rsid w:val="00E574CE"/>
    <w:rsid w:val="00E57575"/>
    <w:rsid w:val="00E601E7"/>
    <w:rsid w:val="00E60DA6"/>
    <w:rsid w:val="00E61EA4"/>
    <w:rsid w:val="00E63C3A"/>
    <w:rsid w:val="00E64F97"/>
    <w:rsid w:val="00E66129"/>
    <w:rsid w:val="00E66F69"/>
    <w:rsid w:val="00E709E4"/>
    <w:rsid w:val="00E73962"/>
    <w:rsid w:val="00E7454A"/>
    <w:rsid w:val="00E75484"/>
    <w:rsid w:val="00E754D8"/>
    <w:rsid w:val="00E758AE"/>
    <w:rsid w:val="00E76297"/>
    <w:rsid w:val="00E771E2"/>
    <w:rsid w:val="00E7747F"/>
    <w:rsid w:val="00E77EFE"/>
    <w:rsid w:val="00E80FB0"/>
    <w:rsid w:val="00E81DF5"/>
    <w:rsid w:val="00E82702"/>
    <w:rsid w:val="00E82855"/>
    <w:rsid w:val="00E838AC"/>
    <w:rsid w:val="00E86D29"/>
    <w:rsid w:val="00E86DFC"/>
    <w:rsid w:val="00E876D7"/>
    <w:rsid w:val="00E87D6C"/>
    <w:rsid w:val="00E910D5"/>
    <w:rsid w:val="00E91144"/>
    <w:rsid w:val="00E92AB4"/>
    <w:rsid w:val="00E92FC2"/>
    <w:rsid w:val="00E952DC"/>
    <w:rsid w:val="00E9596A"/>
    <w:rsid w:val="00EA0858"/>
    <w:rsid w:val="00EA1625"/>
    <w:rsid w:val="00EA25BE"/>
    <w:rsid w:val="00EA4178"/>
    <w:rsid w:val="00EA445D"/>
    <w:rsid w:val="00EA4AC7"/>
    <w:rsid w:val="00EA5239"/>
    <w:rsid w:val="00EA52AC"/>
    <w:rsid w:val="00EA57A7"/>
    <w:rsid w:val="00EA58D5"/>
    <w:rsid w:val="00EA5B9A"/>
    <w:rsid w:val="00EA7547"/>
    <w:rsid w:val="00EA77E3"/>
    <w:rsid w:val="00EB24D2"/>
    <w:rsid w:val="00EB3135"/>
    <w:rsid w:val="00EB3786"/>
    <w:rsid w:val="00EB5D8F"/>
    <w:rsid w:val="00EB6163"/>
    <w:rsid w:val="00EB665C"/>
    <w:rsid w:val="00EB6C6D"/>
    <w:rsid w:val="00EB7CAD"/>
    <w:rsid w:val="00EC1994"/>
    <w:rsid w:val="00EC1B0B"/>
    <w:rsid w:val="00EC2264"/>
    <w:rsid w:val="00EC30E1"/>
    <w:rsid w:val="00EC41C0"/>
    <w:rsid w:val="00EC427C"/>
    <w:rsid w:val="00EC4ED8"/>
    <w:rsid w:val="00EC7F48"/>
    <w:rsid w:val="00ED136D"/>
    <w:rsid w:val="00ED158C"/>
    <w:rsid w:val="00ED19D0"/>
    <w:rsid w:val="00ED2E5E"/>
    <w:rsid w:val="00ED3916"/>
    <w:rsid w:val="00ED421A"/>
    <w:rsid w:val="00ED6DB8"/>
    <w:rsid w:val="00ED72E3"/>
    <w:rsid w:val="00ED788A"/>
    <w:rsid w:val="00EE170E"/>
    <w:rsid w:val="00EE4815"/>
    <w:rsid w:val="00EE484B"/>
    <w:rsid w:val="00EE6CFC"/>
    <w:rsid w:val="00EE7F4F"/>
    <w:rsid w:val="00EF0994"/>
    <w:rsid w:val="00EF1242"/>
    <w:rsid w:val="00EF1E94"/>
    <w:rsid w:val="00EF3965"/>
    <w:rsid w:val="00EF4819"/>
    <w:rsid w:val="00EF603E"/>
    <w:rsid w:val="00F02B44"/>
    <w:rsid w:val="00F04BFE"/>
    <w:rsid w:val="00F05BC6"/>
    <w:rsid w:val="00F075CA"/>
    <w:rsid w:val="00F12D59"/>
    <w:rsid w:val="00F130DC"/>
    <w:rsid w:val="00F13972"/>
    <w:rsid w:val="00F145A8"/>
    <w:rsid w:val="00F14701"/>
    <w:rsid w:val="00F14FA0"/>
    <w:rsid w:val="00F1531D"/>
    <w:rsid w:val="00F17472"/>
    <w:rsid w:val="00F200D9"/>
    <w:rsid w:val="00F20B02"/>
    <w:rsid w:val="00F2111F"/>
    <w:rsid w:val="00F21FCF"/>
    <w:rsid w:val="00F229B5"/>
    <w:rsid w:val="00F2381C"/>
    <w:rsid w:val="00F2457C"/>
    <w:rsid w:val="00F25C5C"/>
    <w:rsid w:val="00F27708"/>
    <w:rsid w:val="00F3141D"/>
    <w:rsid w:val="00F326A7"/>
    <w:rsid w:val="00F356E2"/>
    <w:rsid w:val="00F35DE2"/>
    <w:rsid w:val="00F36FF1"/>
    <w:rsid w:val="00F40240"/>
    <w:rsid w:val="00F424A2"/>
    <w:rsid w:val="00F42918"/>
    <w:rsid w:val="00F44A0C"/>
    <w:rsid w:val="00F474B6"/>
    <w:rsid w:val="00F504AB"/>
    <w:rsid w:val="00F50696"/>
    <w:rsid w:val="00F53594"/>
    <w:rsid w:val="00F53CD2"/>
    <w:rsid w:val="00F54DF3"/>
    <w:rsid w:val="00F60353"/>
    <w:rsid w:val="00F61BD3"/>
    <w:rsid w:val="00F656BD"/>
    <w:rsid w:val="00F6623D"/>
    <w:rsid w:val="00F6756A"/>
    <w:rsid w:val="00F67D0A"/>
    <w:rsid w:val="00F70F6E"/>
    <w:rsid w:val="00F71445"/>
    <w:rsid w:val="00F71AD0"/>
    <w:rsid w:val="00F7331D"/>
    <w:rsid w:val="00F7487F"/>
    <w:rsid w:val="00F75C56"/>
    <w:rsid w:val="00F75F02"/>
    <w:rsid w:val="00F77BD5"/>
    <w:rsid w:val="00F80E2B"/>
    <w:rsid w:val="00F8378F"/>
    <w:rsid w:val="00F83E61"/>
    <w:rsid w:val="00F84678"/>
    <w:rsid w:val="00F85618"/>
    <w:rsid w:val="00F86055"/>
    <w:rsid w:val="00F86450"/>
    <w:rsid w:val="00F86AC7"/>
    <w:rsid w:val="00F86D97"/>
    <w:rsid w:val="00F90863"/>
    <w:rsid w:val="00F92C5B"/>
    <w:rsid w:val="00F93B3F"/>
    <w:rsid w:val="00F94A3E"/>
    <w:rsid w:val="00F959E2"/>
    <w:rsid w:val="00F95F33"/>
    <w:rsid w:val="00F966BD"/>
    <w:rsid w:val="00F97B5B"/>
    <w:rsid w:val="00FA1878"/>
    <w:rsid w:val="00FA1DD8"/>
    <w:rsid w:val="00FA1E3E"/>
    <w:rsid w:val="00FA529E"/>
    <w:rsid w:val="00FA53DC"/>
    <w:rsid w:val="00FB3043"/>
    <w:rsid w:val="00FB3AB5"/>
    <w:rsid w:val="00FB43E5"/>
    <w:rsid w:val="00FB4744"/>
    <w:rsid w:val="00FB5413"/>
    <w:rsid w:val="00FB56F3"/>
    <w:rsid w:val="00FB618B"/>
    <w:rsid w:val="00FB6EEE"/>
    <w:rsid w:val="00FC052A"/>
    <w:rsid w:val="00FC0552"/>
    <w:rsid w:val="00FC1098"/>
    <w:rsid w:val="00FC299E"/>
    <w:rsid w:val="00FC37EF"/>
    <w:rsid w:val="00FC3DC6"/>
    <w:rsid w:val="00FC5A2F"/>
    <w:rsid w:val="00FC5E12"/>
    <w:rsid w:val="00FD0ABC"/>
    <w:rsid w:val="00FD0BCF"/>
    <w:rsid w:val="00FD2226"/>
    <w:rsid w:val="00FD2411"/>
    <w:rsid w:val="00FD3415"/>
    <w:rsid w:val="00FD4CBE"/>
    <w:rsid w:val="00FD528F"/>
    <w:rsid w:val="00FD53DD"/>
    <w:rsid w:val="00FD64F9"/>
    <w:rsid w:val="00FE1BFE"/>
    <w:rsid w:val="00FE4273"/>
    <w:rsid w:val="00FE5CF3"/>
    <w:rsid w:val="00FE5F9C"/>
    <w:rsid w:val="00FE6B68"/>
    <w:rsid w:val="00FE730D"/>
    <w:rsid w:val="00FE7C05"/>
    <w:rsid w:val="00FF1407"/>
    <w:rsid w:val="00FF2740"/>
    <w:rsid w:val="00FF375B"/>
    <w:rsid w:val="00FF46B3"/>
    <w:rsid w:val="00FF5B92"/>
    <w:rsid w:val="00FF650D"/>
    <w:rsid w:val="00FF6AEF"/>
    <w:rsid w:val="00FF74CD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D5F25F51-7359-4A4D-87D0-F2D119DEE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qFormat="1"/>
    <w:lsdException w:name="caption" w:semiHidden="1" w:uiPriority="35" w:unhideWhenUsed="1" w:qFormat="1"/>
    <w:lsdException w:name="annotation reference" w:uiPriority="0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uiPriority="0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3" w:uiPriority="0"/>
    <w:lsdException w:name="Body Text Indent 2" w:semiHidden="1" w:unhideWhenUsed="1"/>
    <w:lsdException w:name="Strong" w:uiPriority="22" w:qFormat="1"/>
    <w:lsdException w:name="Emphasis" w:uiPriority="20" w:qFormat="1"/>
    <w:lsdException w:name="Table Grid 1" w:uiPriority="0"/>
    <w:lsdException w:name="Table Grid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8D1D8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H2,h2,Заголовок 2 - после заг.1 и перед заг.3"/>
    <w:basedOn w:val="a0"/>
    <w:next w:val="a0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0"/>
    <w:link w:val="40"/>
    <w:uiPriority w:val="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0"/>
    <w:next w:val="a0"/>
    <w:link w:val="70"/>
    <w:uiPriority w:val="99"/>
    <w:qFormat/>
    <w:rsid w:val="00CE01D7"/>
    <w:pPr>
      <w:keepNext/>
      <w:keepLines/>
      <w:numPr>
        <w:numId w:val="1"/>
      </w:numPr>
      <w:tabs>
        <w:tab w:val="left" w:pos="1134"/>
      </w:tabs>
      <w:spacing w:before="200" w:after="0"/>
      <w:jc w:val="both"/>
      <w:outlineLvl w:val="6"/>
    </w:pPr>
    <w:rPr>
      <w:rFonts w:ascii="Cambria" w:hAnsi="Cambria"/>
      <w:bCs/>
      <w:i/>
      <w:iCs/>
      <w:color w:val="404040"/>
      <w:sz w:val="20"/>
      <w:szCs w:val="20"/>
      <w:lang w:val="x-none" w:eastAsia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,h2 Знак,Заголовок 2 - после заг.1 и перед заг.3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ody Text"/>
    <w:aliases w:val="Body Text Char Знак,Body Text Char Знак Знак"/>
    <w:basedOn w:val="a0"/>
    <w:link w:val="a5"/>
    <w:qFormat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aliases w:val="Body Text Char Знак Знак1,Body Text Char Знак Знак Знак"/>
    <w:link w:val="a4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6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18331B"/>
    <w:rPr>
      <w:rFonts w:cs="Times New Roman"/>
    </w:rPr>
  </w:style>
  <w:style w:type="paragraph" w:styleId="a9">
    <w:name w:val="Normal (Web)"/>
    <w:basedOn w:val="a0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b">
    <w:name w:val="Текст сноски Знак"/>
    <w:link w:val="aa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c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0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7C198C"/>
    <w:rPr>
      <w:rFonts w:ascii="Times New Roman" w:hAnsi="Times New Roman"/>
      <w:sz w:val="24"/>
      <w:szCs w:val="24"/>
    </w:rPr>
  </w:style>
  <w:style w:type="character" w:styleId="af0">
    <w:name w:val="Emphasis"/>
    <w:uiPriority w:val="20"/>
    <w:qFormat/>
    <w:rsid w:val="0018331B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2">
    <w:name w:val="Текст выноски Знак"/>
    <w:link w:val="af1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header"/>
    <w:basedOn w:val="a0"/>
    <w:link w:val="af4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4">
    <w:name w:val="Верхний колонтитул Знак"/>
    <w:link w:val="af3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5">
    <w:name w:val="annotation text"/>
    <w:basedOn w:val="a0"/>
    <w:link w:val="af6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8">
    <w:name w:val="Тема примечания Знак"/>
    <w:link w:val="af7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9">
    <w:name w:val="Цветовое выделение"/>
    <w:uiPriority w:val="99"/>
    <w:rsid w:val="0018331B"/>
    <w:rPr>
      <w:b/>
      <w:color w:val="26282F"/>
    </w:rPr>
  </w:style>
  <w:style w:type="character" w:customStyle="1" w:styleId="afa">
    <w:name w:val="Гипертекстовая ссылка"/>
    <w:uiPriority w:val="99"/>
    <w:rsid w:val="0018331B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18331B"/>
  </w:style>
  <w:style w:type="paragraph" w:customStyle="1" w:styleId="afe">
    <w:name w:val="Внимание: недобросовестность!"/>
    <w:basedOn w:val="afc"/>
    <w:next w:val="a0"/>
    <w:uiPriority w:val="99"/>
    <w:rsid w:val="0018331B"/>
  </w:style>
  <w:style w:type="character" w:customStyle="1" w:styleId="aff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0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18331B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0"/>
    <w:uiPriority w:val="99"/>
    <w:rsid w:val="0018331B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18331B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18331B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18331B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18331B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18331B"/>
  </w:style>
  <w:style w:type="paragraph" w:customStyle="1" w:styleId="afff7">
    <w:name w:val="Моноширинны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18331B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18331B"/>
    <w:pPr>
      <w:ind w:left="140"/>
    </w:pPr>
  </w:style>
  <w:style w:type="character" w:customStyle="1" w:styleId="affff">
    <w:name w:val="Опечатки"/>
    <w:uiPriority w:val="99"/>
    <w:rsid w:val="0018331B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18331B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18331B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18331B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18331B"/>
  </w:style>
  <w:style w:type="paragraph" w:customStyle="1" w:styleId="affff7">
    <w:name w:val="Примечание."/>
    <w:basedOn w:val="afc"/>
    <w:next w:val="a0"/>
    <w:uiPriority w:val="99"/>
    <w:rsid w:val="0018331B"/>
  </w:style>
  <w:style w:type="character" w:customStyle="1" w:styleId="affff8">
    <w:name w:val="Продолжение ссылки"/>
    <w:uiPriority w:val="99"/>
    <w:rsid w:val="0018331B"/>
  </w:style>
  <w:style w:type="paragraph" w:customStyle="1" w:styleId="affff9">
    <w:name w:val="Словарная статья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18331B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18331B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18331B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5">
    <w:name w:val="annotation reference"/>
    <w:unhideWhenUsed/>
    <w:rsid w:val="0018331B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0"/>
    <w:uiPriority w:val="99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2"/>
    <w:uiPriority w:val="59"/>
    <w:rsid w:val="0055704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7">
    <w:name w:val="endnote text"/>
    <w:basedOn w:val="a0"/>
    <w:link w:val="afffff8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8">
    <w:name w:val="Текст концевой сноски Знак"/>
    <w:link w:val="afffff7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paragraph" w:styleId="afffffa">
    <w:name w:val="No Spacing"/>
    <w:link w:val="afffffb"/>
    <w:qFormat/>
    <w:rsid w:val="004217AF"/>
    <w:rPr>
      <w:sz w:val="22"/>
      <w:szCs w:val="22"/>
    </w:rPr>
  </w:style>
  <w:style w:type="character" w:customStyle="1" w:styleId="afffffb">
    <w:name w:val="Без интервала Знак"/>
    <w:link w:val="afffffa"/>
    <w:locked/>
    <w:rsid w:val="007C198C"/>
    <w:rPr>
      <w:sz w:val="22"/>
      <w:szCs w:val="22"/>
      <w:lang w:bidi="ar-SA"/>
    </w:rPr>
  </w:style>
  <w:style w:type="paragraph" w:customStyle="1" w:styleId="15">
    <w:name w:val="Абзац списка1"/>
    <w:basedOn w:val="a0"/>
    <w:uiPriority w:val="99"/>
    <w:qFormat/>
    <w:rsid w:val="00DE32C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styleId="afffffc">
    <w:name w:val="Strong"/>
    <w:uiPriority w:val="22"/>
    <w:qFormat/>
    <w:rsid w:val="00DE32C3"/>
    <w:rPr>
      <w:b/>
      <w:bCs/>
    </w:rPr>
  </w:style>
  <w:style w:type="paragraph" w:styleId="afffffd">
    <w:name w:val="Document Map"/>
    <w:basedOn w:val="a0"/>
    <w:link w:val="afffffe"/>
    <w:uiPriority w:val="99"/>
    <w:rsid w:val="00D1317E"/>
    <w:rPr>
      <w:rFonts w:ascii="Tahoma" w:hAnsi="Tahoma"/>
      <w:sz w:val="16"/>
      <w:szCs w:val="16"/>
      <w:lang w:val="x-none" w:eastAsia="x-none"/>
    </w:rPr>
  </w:style>
  <w:style w:type="character" w:customStyle="1" w:styleId="afffffe">
    <w:name w:val="Схема документа Знак"/>
    <w:link w:val="afffffd"/>
    <w:uiPriority w:val="99"/>
    <w:rsid w:val="00D1317E"/>
    <w:rPr>
      <w:rFonts w:ascii="Tahoma" w:hAnsi="Tahoma" w:cs="Tahoma"/>
      <w:sz w:val="16"/>
      <w:szCs w:val="16"/>
    </w:rPr>
  </w:style>
  <w:style w:type="character" w:customStyle="1" w:styleId="affffff">
    <w:name w:val="Основной текст_"/>
    <w:link w:val="16"/>
    <w:locked/>
    <w:rsid w:val="00D1317E"/>
    <w:rPr>
      <w:rFonts w:ascii="Arial" w:hAnsi="Arial"/>
      <w:sz w:val="16"/>
      <w:shd w:val="clear" w:color="auto" w:fill="FFFFFF"/>
    </w:rPr>
  </w:style>
  <w:style w:type="paragraph" w:customStyle="1" w:styleId="16">
    <w:name w:val="Основной текст1"/>
    <w:basedOn w:val="a0"/>
    <w:link w:val="affffff"/>
    <w:rsid w:val="00D1317E"/>
    <w:pPr>
      <w:shd w:val="clear" w:color="auto" w:fill="FFFFFF"/>
      <w:spacing w:before="60" w:after="120" w:line="221" w:lineRule="exact"/>
    </w:pPr>
    <w:rPr>
      <w:rFonts w:ascii="Arial" w:hAnsi="Arial"/>
      <w:sz w:val="16"/>
      <w:szCs w:val="20"/>
      <w:lang w:val="x-none" w:eastAsia="x-none"/>
    </w:rPr>
  </w:style>
  <w:style w:type="paragraph" w:styleId="affffff0">
    <w:name w:val="Title"/>
    <w:basedOn w:val="aff2"/>
    <w:next w:val="a0"/>
    <w:uiPriority w:val="99"/>
    <w:rsid w:val="008C44AA"/>
    <w:rPr>
      <w:b/>
      <w:bCs/>
      <w:color w:val="0058A9"/>
      <w:shd w:val="clear" w:color="auto" w:fill="ECE9D8"/>
    </w:rPr>
  </w:style>
  <w:style w:type="character" w:styleId="HTML">
    <w:name w:val="HTML Cite"/>
    <w:uiPriority w:val="99"/>
    <w:unhideWhenUsed/>
    <w:rsid w:val="008C44AA"/>
    <w:rPr>
      <w:i/>
      <w:iCs/>
    </w:rPr>
  </w:style>
  <w:style w:type="character" w:customStyle="1" w:styleId="gl">
    <w:name w:val="gl"/>
    <w:basedOn w:val="a1"/>
    <w:rsid w:val="008C44AA"/>
  </w:style>
  <w:style w:type="character" w:customStyle="1" w:styleId="FontStyle12">
    <w:name w:val="Font Style12"/>
    <w:rsid w:val="008C44AA"/>
    <w:rPr>
      <w:rFonts w:ascii="Times New Roman" w:hAnsi="Times New Roman" w:cs="Times New Roman" w:hint="default"/>
      <w:sz w:val="22"/>
      <w:szCs w:val="22"/>
    </w:rPr>
  </w:style>
  <w:style w:type="character" w:customStyle="1" w:styleId="27">
    <w:name w:val="Основной текст (2)_"/>
    <w:link w:val="28"/>
    <w:rsid w:val="008C44AA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8C44AA"/>
    <w:pPr>
      <w:widowControl w:val="0"/>
      <w:shd w:val="clear" w:color="auto" w:fill="FFFFFF"/>
      <w:spacing w:before="360" w:after="0" w:line="0" w:lineRule="atLeast"/>
      <w:jc w:val="both"/>
    </w:pPr>
    <w:rPr>
      <w:sz w:val="28"/>
      <w:szCs w:val="28"/>
      <w:lang w:val="x-none" w:eastAsia="x-none"/>
    </w:rPr>
  </w:style>
  <w:style w:type="paragraph" w:styleId="32">
    <w:name w:val="List 3"/>
    <w:basedOn w:val="a0"/>
    <w:uiPriority w:val="99"/>
    <w:rsid w:val="008C44AA"/>
    <w:pPr>
      <w:spacing w:before="120" w:after="120" w:line="240" w:lineRule="auto"/>
      <w:ind w:left="849" w:hanging="283"/>
      <w:contextualSpacing/>
    </w:pPr>
    <w:rPr>
      <w:rFonts w:ascii="Times New Roman" w:hAnsi="Times New Roman"/>
      <w:sz w:val="24"/>
      <w:szCs w:val="24"/>
    </w:rPr>
  </w:style>
  <w:style w:type="character" w:customStyle="1" w:styleId="210pt">
    <w:name w:val="Основной текст (2) + 10 pt;Не полужирный"/>
    <w:rsid w:val="008C44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9">
    <w:name w:val=" Знак2"/>
    <w:basedOn w:val="a0"/>
    <w:rsid w:val="008C44A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fff1">
    <w:name w:val="Body Text Indent"/>
    <w:aliases w:val="текст,Основной текст 1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,тек"/>
    <w:basedOn w:val="a0"/>
    <w:link w:val="affffff2"/>
    <w:rsid w:val="008C44AA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2">
    <w:name w:val="Основной текст с отступом Знак"/>
    <w:aliases w:val="текст Знак,Основной текст 1 Знак,текст Знак Знак,Основной текст 1 Знак Знак,Основной текст с отступом Знак1 Знак Знак,Основной текст с отступом Знак Знак Знак Знак,Основной текст с отступом Знак Знак Знак Знак Знак Знак"/>
    <w:link w:val="affffff1"/>
    <w:rsid w:val="008C44AA"/>
    <w:rPr>
      <w:rFonts w:ascii="Times New Roman" w:hAnsi="Times New Roman"/>
      <w:sz w:val="24"/>
      <w:szCs w:val="24"/>
      <w:lang w:val="x-none" w:eastAsia="x-none"/>
    </w:rPr>
  </w:style>
  <w:style w:type="table" w:customStyle="1" w:styleId="17">
    <w:name w:val="Сетка таблицы1"/>
    <w:basedOn w:val="a2"/>
    <w:next w:val="afffff6"/>
    <w:uiPriority w:val="59"/>
    <w:rsid w:val="007C198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Текст выноски Знак1"/>
    <w:uiPriority w:val="99"/>
    <w:semiHidden/>
    <w:rsid w:val="007C198C"/>
    <w:rPr>
      <w:rFonts w:ascii="Segoe UI" w:hAnsi="Segoe UI" w:cs="Segoe UI"/>
      <w:sz w:val="18"/>
      <w:szCs w:val="18"/>
    </w:rPr>
  </w:style>
  <w:style w:type="paragraph" w:styleId="affffff3">
    <w:name w:val="Revision"/>
    <w:hidden/>
    <w:uiPriority w:val="99"/>
    <w:semiHidden/>
    <w:rsid w:val="007C198C"/>
    <w:rPr>
      <w:rFonts w:ascii="Times New Roman" w:hAnsi="Times New Roman"/>
      <w:sz w:val="24"/>
      <w:szCs w:val="24"/>
    </w:rPr>
  </w:style>
  <w:style w:type="paragraph" w:styleId="affffff4">
    <w:name w:val="List"/>
    <w:basedOn w:val="a0"/>
    <w:uiPriority w:val="99"/>
    <w:rsid w:val="007C198C"/>
    <w:pPr>
      <w:spacing w:before="120" w:after="12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character" w:customStyle="1" w:styleId="7pt">
    <w:name w:val="Основной текст + 7 pt"/>
    <w:rsid w:val="007C198C"/>
    <w:rPr>
      <w:rFonts w:ascii="Microsoft Sans Serif" w:hAnsi="Microsoft Sans Serif" w:cs="Microsoft Sans Serif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/>
    </w:rPr>
  </w:style>
  <w:style w:type="paragraph" w:styleId="affffff5">
    <w:name w:val="Subtitle"/>
    <w:basedOn w:val="a0"/>
    <w:next w:val="a0"/>
    <w:link w:val="affffff6"/>
    <w:uiPriority w:val="99"/>
    <w:qFormat/>
    <w:rsid w:val="007C198C"/>
    <w:pPr>
      <w:spacing w:before="120" w:after="60" w:line="240" w:lineRule="auto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ffffff6">
    <w:name w:val="Подзаголовок Знак"/>
    <w:link w:val="affffff5"/>
    <w:uiPriority w:val="99"/>
    <w:rsid w:val="007C198C"/>
    <w:rPr>
      <w:rFonts w:ascii="Cambria" w:hAnsi="Cambria"/>
      <w:sz w:val="24"/>
      <w:szCs w:val="24"/>
    </w:rPr>
  </w:style>
  <w:style w:type="paragraph" w:customStyle="1" w:styleId="BodyTextIndent3">
    <w:name w:val="Body Text Indent 3"/>
    <w:basedOn w:val="a0"/>
    <w:rsid w:val="00304E7E"/>
    <w:pPr>
      <w:overflowPunct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8"/>
      <w:szCs w:val="20"/>
    </w:rPr>
  </w:style>
  <w:style w:type="paragraph" w:customStyle="1" w:styleId="ConsPlusTitle">
    <w:name w:val="ConsPlusTitle"/>
    <w:uiPriority w:val="99"/>
    <w:qFormat/>
    <w:rsid w:val="00304E7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6"/>
      <w:szCs w:val="26"/>
    </w:rPr>
  </w:style>
  <w:style w:type="character" w:customStyle="1" w:styleId="212pt">
    <w:name w:val="Основной текст (2) + 12 pt;Не полужирный"/>
    <w:rsid w:val="00304E7E"/>
    <w:rPr>
      <w:b/>
      <w:bCs/>
      <w:color w:val="00000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7">
    <w:name w:val="c7"/>
    <w:basedOn w:val="a0"/>
    <w:uiPriority w:val="99"/>
    <w:rsid w:val="006F39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6F3941"/>
  </w:style>
  <w:style w:type="character" w:customStyle="1" w:styleId="FontStyle34">
    <w:name w:val="Font Style34"/>
    <w:rsid w:val="00D2601A"/>
    <w:rPr>
      <w:rFonts w:ascii="Times New Roman" w:hAnsi="Times New Roman" w:cs="Times New Roman"/>
      <w:sz w:val="22"/>
      <w:szCs w:val="22"/>
    </w:rPr>
  </w:style>
  <w:style w:type="paragraph" w:customStyle="1" w:styleId="affffff7">
    <w:name w:val=" Знак"/>
    <w:basedOn w:val="a0"/>
    <w:rsid w:val="00A9351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4">
    <w:name w:val="Style4"/>
    <w:basedOn w:val="a0"/>
    <w:uiPriority w:val="99"/>
    <w:rsid w:val="00A9351A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/>
      <w:sz w:val="24"/>
      <w:szCs w:val="24"/>
    </w:rPr>
  </w:style>
  <w:style w:type="paragraph" w:customStyle="1" w:styleId="310">
    <w:name w:val="Основной текст с отступом 31"/>
    <w:basedOn w:val="a0"/>
    <w:uiPriority w:val="99"/>
    <w:rsid w:val="00DE4CAD"/>
    <w:pPr>
      <w:overflowPunct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8"/>
      <w:szCs w:val="20"/>
    </w:rPr>
  </w:style>
  <w:style w:type="character" w:customStyle="1" w:styleId="c3">
    <w:name w:val="c3"/>
    <w:basedOn w:val="a1"/>
    <w:rsid w:val="00DE4CAD"/>
  </w:style>
  <w:style w:type="character" w:customStyle="1" w:styleId="70">
    <w:name w:val="Заголовок 7 Знак"/>
    <w:link w:val="7"/>
    <w:uiPriority w:val="99"/>
    <w:rsid w:val="00CE01D7"/>
    <w:rPr>
      <w:rFonts w:ascii="Cambria" w:hAnsi="Cambria"/>
      <w:bCs/>
      <w:i/>
      <w:iCs/>
      <w:color w:val="404040"/>
      <w:lang w:val="x-none" w:eastAsia="x-none"/>
    </w:rPr>
  </w:style>
  <w:style w:type="paragraph" w:customStyle="1" w:styleId="2a">
    <w:name w:val="Стиль2"/>
    <w:basedOn w:val="a0"/>
    <w:uiPriority w:val="99"/>
    <w:rsid w:val="00CE01D7"/>
    <w:pPr>
      <w:spacing w:after="0" w:line="240" w:lineRule="auto"/>
    </w:pPr>
    <w:rPr>
      <w:rFonts w:ascii="Times New Roman" w:hAnsi="Times New Roman" w:cs="Courier New"/>
      <w:sz w:val="20"/>
      <w:szCs w:val="20"/>
      <w:lang w:eastAsia="ar-SA"/>
    </w:rPr>
  </w:style>
  <w:style w:type="character" w:customStyle="1" w:styleId="80">
    <w:name w:val="Основной текст (8) + Курсив"/>
    <w:rsid w:val="00CE01D7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1">
    <w:name w:val="Основной текст (8)"/>
    <w:rsid w:val="00CE01D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4pt">
    <w:name w:val="Основной текст (8) + 4 pt"/>
    <w:rsid w:val="00CE01D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b">
    <w:name w:val="Знак2"/>
    <w:basedOn w:val="a0"/>
    <w:uiPriority w:val="99"/>
    <w:rsid w:val="00CE01D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2">
    <w:name w:val="Основной текст4"/>
    <w:basedOn w:val="a0"/>
    <w:uiPriority w:val="99"/>
    <w:rsid w:val="00CE01D7"/>
    <w:pPr>
      <w:widowControl w:val="0"/>
      <w:shd w:val="clear" w:color="auto" w:fill="FFFFFF"/>
      <w:spacing w:after="0" w:line="370" w:lineRule="exact"/>
      <w:ind w:hanging="360"/>
      <w:jc w:val="both"/>
    </w:pPr>
    <w:rPr>
      <w:rFonts w:eastAsia="Calibri"/>
      <w:sz w:val="26"/>
      <w:szCs w:val="26"/>
      <w:lang w:eastAsia="en-US"/>
    </w:rPr>
  </w:style>
  <w:style w:type="paragraph" w:customStyle="1" w:styleId="Normal1">
    <w:name w:val="Normal1"/>
    <w:rsid w:val="00CB1807"/>
    <w:pPr>
      <w:widowControl w:val="0"/>
      <w:ind w:left="200"/>
      <w:jc w:val="both"/>
    </w:pPr>
    <w:rPr>
      <w:rFonts w:ascii="Times New Roman" w:hAnsi="Times New Roman"/>
      <w:b/>
      <w:sz w:val="24"/>
    </w:rPr>
  </w:style>
  <w:style w:type="character" w:styleId="affffff8">
    <w:name w:val="FollowedHyperlink"/>
    <w:uiPriority w:val="99"/>
    <w:rsid w:val="00CB1807"/>
    <w:rPr>
      <w:color w:val="954F72"/>
      <w:u w:val="single"/>
    </w:rPr>
  </w:style>
  <w:style w:type="character" w:customStyle="1" w:styleId="FontStyle32">
    <w:name w:val="Font Style32"/>
    <w:rsid w:val="00CB1807"/>
    <w:rPr>
      <w:rFonts w:ascii="Times New Roman" w:hAnsi="Times New Roman" w:cs="Times New Roman"/>
      <w:sz w:val="26"/>
      <w:szCs w:val="26"/>
    </w:rPr>
  </w:style>
  <w:style w:type="character" w:customStyle="1" w:styleId="210pt1">
    <w:name w:val="Основной текст (2) + 10 pt1"/>
    <w:aliases w:val="Не полужирный1,Основной текст (2) + 12 pt1"/>
    <w:rsid w:val="00CB1807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9">
    <w:name w:val="Оглавление1"/>
    <w:rsid w:val="00CB1807"/>
    <w:rPr>
      <w:rFonts w:ascii="Times New Roman" w:hAnsi="Times New Roman" w:cs="Times New Roman"/>
      <w:spacing w:val="0"/>
      <w:sz w:val="24"/>
      <w:szCs w:val="24"/>
      <w:u w:val="single"/>
    </w:rPr>
  </w:style>
  <w:style w:type="paragraph" w:customStyle="1" w:styleId="Style3">
    <w:name w:val="Style3"/>
    <w:basedOn w:val="a0"/>
    <w:rsid w:val="00CB1807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0"/>
    <w:rsid w:val="00CB1807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0"/>
    <w:rsid w:val="00CB1807"/>
    <w:pPr>
      <w:widowControl w:val="0"/>
      <w:autoSpaceDE w:val="0"/>
      <w:autoSpaceDN w:val="0"/>
      <w:adjustRightInd w:val="0"/>
      <w:spacing w:after="0" w:line="336" w:lineRule="exact"/>
      <w:ind w:hanging="883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0"/>
    <w:rsid w:val="00CB1807"/>
    <w:pPr>
      <w:widowControl w:val="0"/>
      <w:autoSpaceDE w:val="0"/>
      <w:autoSpaceDN w:val="0"/>
      <w:adjustRightInd w:val="0"/>
      <w:spacing w:after="0" w:line="917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0"/>
    <w:rsid w:val="00CB18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0"/>
    <w:rsid w:val="00CB1807"/>
    <w:pPr>
      <w:widowControl w:val="0"/>
      <w:autoSpaceDE w:val="0"/>
      <w:autoSpaceDN w:val="0"/>
      <w:adjustRightInd w:val="0"/>
      <w:spacing w:after="0" w:line="269" w:lineRule="exact"/>
      <w:ind w:firstLine="701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0"/>
    <w:uiPriority w:val="99"/>
    <w:rsid w:val="00CB1807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/>
      <w:sz w:val="24"/>
      <w:szCs w:val="24"/>
    </w:rPr>
  </w:style>
  <w:style w:type="character" w:customStyle="1" w:styleId="FontStyle67">
    <w:name w:val="Font Style67"/>
    <w:rsid w:val="00CB1807"/>
    <w:rPr>
      <w:rFonts w:ascii="Times New Roman" w:hAnsi="Times New Roman" w:cs="Times New Roman"/>
      <w:sz w:val="22"/>
      <w:szCs w:val="22"/>
    </w:rPr>
  </w:style>
  <w:style w:type="paragraph" w:customStyle="1" w:styleId="NoSpacing">
    <w:name w:val="No Spacing"/>
    <w:aliases w:val="табличный"/>
    <w:link w:val="NoSpacingChar"/>
    <w:rsid w:val="00CB1807"/>
    <w:rPr>
      <w:sz w:val="22"/>
      <w:szCs w:val="22"/>
      <w:lang w:eastAsia="en-US"/>
    </w:rPr>
  </w:style>
  <w:style w:type="character" w:customStyle="1" w:styleId="NoSpacingChar">
    <w:name w:val="No Spacing Char"/>
    <w:aliases w:val="табличный Char"/>
    <w:link w:val="NoSpacing"/>
    <w:locked/>
    <w:rsid w:val="00CB1807"/>
    <w:rPr>
      <w:sz w:val="22"/>
      <w:szCs w:val="22"/>
      <w:lang w:eastAsia="en-US" w:bidi="ar-SA"/>
    </w:rPr>
  </w:style>
  <w:style w:type="paragraph" w:customStyle="1" w:styleId="ListParagraph">
    <w:name w:val="List Paragraph"/>
    <w:basedOn w:val="a0"/>
    <w:rsid w:val="00CB1807"/>
    <w:pPr>
      <w:spacing w:before="120" w:after="120" w:line="240" w:lineRule="auto"/>
      <w:ind w:left="708"/>
    </w:pPr>
    <w:rPr>
      <w:rFonts w:cs="Calibri"/>
      <w:sz w:val="24"/>
      <w:szCs w:val="24"/>
    </w:rPr>
  </w:style>
  <w:style w:type="character" w:customStyle="1" w:styleId="FontStyle44">
    <w:name w:val="Font Style44"/>
    <w:rsid w:val="00CB1807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0"/>
    <w:uiPriority w:val="99"/>
    <w:rsid w:val="00CB1807"/>
    <w:pPr>
      <w:widowControl w:val="0"/>
      <w:autoSpaceDE w:val="0"/>
      <w:autoSpaceDN w:val="0"/>
      <w:adjustRightInd w:val="0"/>
      <w:spacing w:after="0" w:line="317" w:lineRule="exact"/>
      <w:ind w:firstLine="523"/>
    </w:pPr>
    <w:rPr>
      <w:rFonts w:ascii="Times New Roman" w:hAnsi="Times New Roman"/>
      <w:sz w:val="24"/>
      <w:szCs w:val="24"/>
    </w:rPr>
  </w:style>
  <w:style w:type="character" w:customStyle="1" w:styleId="FontStyle46">
    <w:name w:val="Font Style46"/>
    <w:rsid w:val="00CB180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0"/>
    <w:rsid w:val="00CB1807"/>
    <w:pPr>
      <w:widowControl w:val="0"/>
      <w:autoSpaceDE w:val="0"/>
      <w:autoSpaceDN w:val="0"/>
      <w:adjustRightInd w:val="0"/>
      <w:spacing w:after="0" w:line="278" w:lineRule="exact"/>
      <w:ind w:firstLine="283"/>
    </w:pPr>
    <w:rPr>
      <w:rFonts w:ascii="Times New Roman" w:hAnsi="Times New Roman"/>
      <w:sz w:val="24"/>
      <w:szCs w:val="24"/>
    </w:rPr>
  </w:style>
  <w:style w:type="paragraph" w:customStyle="1" w:styleId="affffff9">
    <w:name w:val="Базовый"/>
    <w:link w:val="affffffa"/>
    <w:rsid w:val="00E47633"/>
    <w:pPr>
      <w:suppressAutoHyphens/>
      <w:spacing w:after="200" w:line="276" w:lineRule="auto"/>
    </w:pPr>
    <w:rPr>
      <w:rFonts w:ascii="Times New Roman" w:eastAsia="DejaVu Sans" w:hAnsi="Times New Roman"/>
      <w:sz w:val="24"/>
      <w:szCs w:val="24"/>
      <w:lang w:eastAsia="en-US"/>
    </w:rPr>
  </w:style>
  <w:style w:type="character" w:customStyle="1" w:styleId="affffffa">
    <w:name w:val="Базовый Знак"/>
    <w:link w:val="affffff9"/>
    <w:rsid w:val="00E47633"/>
    <w:rPr>
      <w:rFonts w:ascii="Times New Roman" w:eastAsia="DejaVu Sans" w:hAnsi="Times New Roman"/>
      <w:sz w:val="24"/>
      <w:szCs w:val="24"/>
      <w:lang w:val="ru-RU" w:eastAsia="en-US" w:bidi="ar-SA"/>
    </w:rPr>
  </w:style>
  <w:style w:type="paragraph" w:customStyle="1" w:styleId="affffffb">
    <w:name w:val="!Текст"/>
    <w:basedOn w:val="a0"/>
    <w:link w:val="affffffc"/>
    <w:qFormat/>
    <w:rsid w:val="00E47633"/>
    <w:pPr>
      <w:spacing w:after="0" w:line="360" w:lineRule="auto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affffffc">
    <w:name w:val="!Текст Знак"/>
    <w:link w:val="affffffb"/>
    <w:rsid w:val="00E47633"/>
    <w:rPr>
      <w:rFonts w:ascii="Times New Roman" w:hAnsi="Times New Roman"/>
      <w:sz w:val="22"/>
    </w:rPr>
  </w:style>
  <w:style w:type="paragraph" w:customStyle="1" w:styleId="xl64">
    <w:name w:val="xl64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5A5A5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5">
    <w:name w:val="xl65"/>
    <w:basedOn w:val="a0"/>
    <w:rsid w:val="00E4763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68">
    <w:name w:val="xl68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0">
    <w:name w:val="xl70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5A5A5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74">
    <w:name w:val="xl74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75">
    <w:name w:val="xl75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76">
    <w:name w:val="xl76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B050"/>
      <w:sz w:val="20"/>
      <w:szCs w:val="20"/>
    </w:rPr>
  </w:style>
  <w:style w:type="paragraph" w:customStyle="1" w:styleId="xl77">
    <w:name w:val="xl77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5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81">
    <w:name w:val="xl81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5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2">
    <w:name w:val="xl82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5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5">
    <w:name w:val="xl85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styleId="33">
    <w:name w:val="Body Text 3"/>
    <w:basedOn w:val="a0"/>
    <w:link w:val="34"/>
    <w:rsid w:val="00E47633"/>
    <w:pPr>
      <w:tabs>
        <w:tab w:val="left" w:pos="284"/>
        <w:tab w:val="right" w:pos="9072"/>
      </w:tabs>
      <w:spacing w:after="0" w:line="240" w:lineRule="auto"/>
      <w:jc w:val="both"/>
    </w:pPr>
    <w:rPr>
      <w:rFonts w:ascii="MetaPlusLF-Regular" w:hAnsi="MetaPlusLF-Regular"/>
      <w:sz w:val="24"/>
      <w:szCs w:val="20"/>
      <w:lang w:val="de-DE" w:eastAsia="x-none"/>
    </w:rPr>
  </w:style>
  <w:style w:type="character" w:customStyle="1" w:styleId="34">
    <w:name w:val="Основной текст 3 Знак"/>
    <w:link w:val="33"/>
    <w:rsid w:val="00E47633"/>
    <w:rPr>
      <w:rFonts w:ascii="MetaPlusLF-Regular" w:hAnsi="MetaPlusLF-Regular"/>
      <w:sz w:val="24"/>
      <w:lang w:val="de-DE"/>
    </w:rPr>
  </w:style>
  <w:style w:type="paragraph" w:customStyle="1" w:styleId="Docsubtitle2">
    <w:name w:val="Doc subtitle2"/>
    <w:basedOn w:val="a0"/>
    <w:link w:val="Docsubtitle2Char"/>
    <w:qFormat/>
    <w:rsid w:val="00E47633"/>
    <w:pPr>
      <w:spacing w:after="0" w:line="240" w:lineRule="auto"/>
    </w:pPr>
    <w:rPr>
      <w:rFonts w:ascii="Arial" w:eastAsia="Calibri" w:hAnsi="Arial"/>
      <w:sz w:val="28"/>
      <w:szCs w:val="28"/>
      <w:lang w:val="en-GB" w:eastAsia="en-US"/>
    </w:rPr>
  </w:style>
  <w:style w:type="character" w:customStyle="1" w:styleId="Docsubtitle2Char">
    <w:name w:val="Doc subtitle2 Char"/>
    <w:link w:val="Docsubtitle2"/>
    <w:rsid w:val="00E47633"/>
    <w:rPr>
      <w:rFonts w:ascii="Arial" w:eastAsia="Calibri" w:hAnsi="Arial" w:cs="Times New Roman"/>
      <w:sz w:val="28"/>
      <w:szCs w:val="28"/>
      <w:lang w:val="en-GB" w:eastAsia="en-US"/>
    </w:rPr>
  </w:style>
  <w:style w:type="paragraph" w:customStyle="1" w:styleId="Doctitle">
    <w:name w:val="Doc title"/>
    <w:basedOn w:val="a0"/>
    <w:rsid w:val="00E47633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a">
    <w:name w:val="!Список с точками"/>
    <w:basedOn w:val="a0"/>
    <w:link w:val="affffffd"/>
    <w:qFormat/>
    <w:rsid w:val="00E47633"/>
    <w:pPr>
      <w:numPr>
        <w:numId w:val="78"/>
      </w:numPr>
      <w:spacing w:after="0" w:line="360" w:lineRule="auto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affffffd">
    <w:name w:val="!Список с точками Знак"/>
    <w:link w:val="a"/>
    <w:rsid w:val="00E47633"/>
    <w:rPr>
      <w:rFonts w:ascii="Times New Roman" w:hAnsi="Times New Roman"/>
      <w:sz w:val="22"/>
      <w:lang w:val="x-none" w:eastAsia="x-none"/>
    </w:rPr>
  </w:style>
  <w:style w:type="character" w:customStyle="1" w:styleId="-0">
    <w:name w:val="Интернет-ссылка"/>
    <w:rsid w:val="00E47633"/>
    <w:rPr>
      <w:color w:val="000080"/>
      <w:u w:val="single"/>
    </w:rPr>
  </w:style>
  <w:style w:type="table" w:customStyle="1" w:styleId="2c">
    <w:name w:val="Сетка таблицы2"/>
    <w:basedOn w:val="a2"/>
    <w:next w:val="afffff6"/>
    <w:uiPriority w:val="59"/>
    <w:rsid w:val="00A00BC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2"/>
    <w:next w:val="afffff6"/>
    <w:uiPriority w:val="39"/>
    <w:rsid w:val="00A00BC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a0"/>
    <w:rsid w:val="001B5498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hAnsi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59"/>
    <w:rsid w:val="00970EE0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Основной текст2"/>
    <w:rsid w:val="003D53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htxt">
    <w:name w:val="htxt"/>
    <w:rsid w:val="003D5358"/>
  </w:style>
  <w:style w:type="character" w:customStyle="1" w:styleId="212pt0">
    <w:name w:val="Основной текст (2) + 12 pt"/>
    <w:aliases w:val="Не полужирный"/>
    <w:rsid w:val="00F90863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1a">
    <w:name w:val="Неразрешенное упоминание1"/>
    <w:uiPriority w:val="99"/>
    <w:semiHidden/>
    <w:unhideWhenUsed/>
    <w:rsid w:val="000C2EC8"/>
    <w:rPr>
      <w:color w:val="808080"/>
      <w:shd w:val="clear" w:color="auto" w:fill="E6E6E6"/>
    </w:rPr>
  </w:style>
  <w:style w:type="character" w:customStyle="1" w:styleId="rg2">
    <w:name w:val="rg2"/>
    <w:rsid w:val="000C2EC8"/>
  </w:style>
  <w:style w:type="character" w:customStyle="1" w:styleId="FontStyle58">
    <w:name w:val="Font Style58"/>
    <w:rsid w:val="000C2EC8"/>
    <w:rPr>
      <w:rFonts w:ascii="Times New Roman" w:hAnsi="Times New Roman" w:cs="Times New Roman" w:hint="default"/>
      <w:sz w:val="16"/>
      <w:szCs w:val="16"/>
    </w:rPr>
  </w:style>
  <w:style w:type="paragraph" w:customStyle="1" w:styleId="Style2">
    <w:name w:val="Style2"/>
    <w:basedOn w:val="a0"/>
    <w:uiPriority w:val="99"/>
    <w:rsid w:val="000C2EC8"/>
    <w:pPr>
      <w:widowControl w:val="0"/>
      <w:autoSpaceDE w:val="0"/>
      <w:autoSpaceDN w:val="0"/>
      <w:adjustRightInd w:val="0"/>
      <w:spacing w:line="206" w:lineRule="exact"/>
      <w:jc w:val="center"/>
    </w:pPr>
  </w:style>
  <w:style w:type="character" w:customStyle="1" w:styleId="FontStyle56">
    <w:name w:val="Font Style56"/>
    <w:rsid w:val="000C2EC8"/>
    <w:rPr>
      <w:rFonts w:ascii="Century Gothic" w:hAnsi="Century Gothic" w:cs="Century Gothic" w:hint="default"/>
      <w:sz w:val="10"/>
      <w:szCs w:val="10"/>
    </w:rPr>
  </w:style>
  <w:style w:type="paragraph" w:customStyle="1" w:styleId="Style9">
    <w:name w:val="Style9"/>
    <w:basedOn w:val="a0"/>
    <w:uiPriority w:val="99"/>
    <w:rsid w:val="000C2EC8"/>
    <w:pPr>
      <w:widowControl w:val="0"/>
      <w:autoSpaceDE w:val="0"/>
      <w:autoSpaceDN w:val="0"/>
      <w:adjustRightInd w:val="0"/>
      <w:spacing w:line="221" w:lineRule="exact"/>
    </w:pPr>
  </w:style>
  <w:style w:type="character" w:customStyle="1" w:styleId="FontStyle55">
    <w:name w:val="Font Style55"/>
    <w:rsid w:val="000C2EC8"/>
    <w:rPr>
      <w:rFonts w:ascii="Arial Black" w:hAnsi="Arial Black" w:cs="Arial Black" w:hint="default"/>
      <w:sz w:val="14"/>
      <w:szCs w:val="14"/>
    </w:rPr>
  </w:style>
  <w:style w:type="character" w:customStyle="1" w:styleId="FontStyle72">
    <w:name w:val="Font Style72"/>
    <w:rsid w:val="000C2EC8"/>
    <w:rPr>
      <w:rFonts w:ascii="Times New Roman" w:hAnsi="Times New Roman" w:cs="Times New Roman" w:hint="default"/>
      <w:sz w:val="22"/>
      <w:szCs w:val="22"/>
    </w:rPr>
  </w:style>
  <w:style w:type="paragraph" w:styleId="affffffe">
    <w:name w:val="Название"/>
    <w:basedOn w:val="aff2"/>
    <w:next w:val="a0"/>
    <w:link w:val="afffffff"/>
    <w:uiPriority w:val="99"/>
    <w:qFormat/>
    <w:rsid w:val="000C2EC8"/>
    <w:pPr>
      <w:spacing w:after="200"/>
    </w:pPr>
    <w:rPr>
      <w:rFonts w:cs="Times New Roman"/>
      <w:b/>
      <w:bCs/>
      <w:color w:val="0058A9"/>
      <w:shd w:val="clear" w:color="auto" w:fill="ECE9D8"/>
      <w:lang w:val="x-none" w:eastAsia="x-none"/>
    </w:rPr>
  </w:style>
  <w:style w:type="character" w:customStyle="1" w:styleId="afffffff">
    <w:name w:val="Название Знак"/>
    <w:link w:val="affffffe"/>
    <w:uiPriority w:val="99"/>
    <w:rsid w:val="000C2EC8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ffffff0">
    <w:name w:val="Знак"/>
    <w:basedOn w:val="a0"/>
    <w:uiPriority w:val="99"/>
    <w:rsid w:val="000C2EC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11">
    <w:name w:val="Основной текст с отступом 311"/>
    <w:basedOn w:val="a0"/>
    <w:uiPriority w:val="99"/>
    <w:rsid w:val="000C2EC8"/>
    <w:pPr>
      <w:overflowPunct w:val="0"/>
      <w:autoSpaceDE w:val="0"/>
      <w:autoSpaceDN w:val="0"/>
      <w:adjustRightInd w:val="0"/>
      <w:ind w:firstLine="540"/>
      <w:jc w:val="both"/>
    </w:pPr>
    <w:rPr>
      <w:sz w:val="28"/>
      <w:szCs w:val="20"/>
    </w:rPr>
  </w:style>
  <w:style w:type="paragraph" w:customStyle="1" w:styleId="210">
    <w:name w:val="Знак21"/>
    <w:basedOn w:val="a0"/>
    <w:uiPriority w:val="99"/>
    <w:rsid w:val="000C2EC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g-binding">
    <w:name w:val="ng-binding"/>
    <w:rsid w:val="000C2EC8"/>
  </w:style>
  <w:style w:type="paragraph" w:customStyle="1" w:styleId="afffffff1">
    <w:name w:val="Стиль"/>
    <w:uiPriority w:val="99"/>
    <w:rsid w:val="000C2EC8"/>
    <w:rPr>
      <w:rFonts w:ascii="Times New Roman" w:hAnsi="Times New Roman"/>
    </w:rPr>
  </w:style>
  <w:style w:type="character" w:customStyle="1" w:styleId="zinf">
    <w:name w:val="zinf"/>
    <w:basedOn w:val="a1"/>
    <w:rsid w:val="000C2EC8"/>
  </w:style>
  <w:style w:type="character" w:customStyle="1" w:styleId="2e">
    <w:name w:val="Неразрешенное упоминание2"/>
    <w:uiPriority w:val="99"/>
    <w:semiHidden/>
    <w:unhideWhenUsed/>
    <w:rsid w:val="000C2EC8"/>
    <w:rPr>
      <w:color w:val="808080"/>
      <w:shd w:val="clear" w:color="auto" w:fill="E6E6E6"/>
    </w:rPr>
  </w:style>
  <w:style w:type="character" w:customStyle="1" w:styleId="ecattext">
    <w:name w:val="ecattext"/>
    <w:basedOn w:val="a1"/>
    <w:rsid w:val="000C2EC8"/>
  </w:style>
  <w:style w:type="character" w:customStyle="1" w:styleId="UnresolvedMention">
    <w:name w:val="Unresolved Mention"/>
    <w:uiPriority w:val="99"/>
    <w:semiHidden/>
    <w:unhideWhenUsed/>
    <w:rsid w:val="000C2E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126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4225">
              <w:marLeft w:val="0"/>
              <w:marRight w:val="-12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5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48981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216413">
                  <w:marLeft w:val="0"/>
                  <w:marRight w:val="60"/>
                  <w:marTop w:val="0"/>
                  <w:marBottom w:val="0"/>
                  <w:divBdr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divBdr>
                </w:div>
              </w:divsChild>
            </w:div>
          </w:divsChild>
        </w:div>
      </w:divsChild>
    </w:div>
    <w:div w:id="1758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files.stroyinf.ru/Index/55/55717.htm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yperlink" Target="http://files.stroyinf.ru/Index/52/52567.htm" TargetMode="External"/><Relationship Id="rId17" Type="http://schemas.openxmlformats.org/officeDocument/2006/relationships/hyperlink" Target="http://www.greb.ru/3/inggrafikacherchenie/" TargetMode="External"/><Relationship Id="rId2" Type="http://schemas.openxmlformats.org/officeDocument/2006/relationships/styles" Target="styles.xml"/><Relationship Id="rId16" Type="http://schemas.openxmlformats.org/officeDocument/2006/relationships/hyperlink" Target="http://nacherchy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biblio-online.ru/book/956EDCB9-657E-49E0-B0CA-E3DB1931D0A3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biblio-online.ru/book/620ADF2C-95DA-4A6B-9CA8-DFFC726F16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3476</Words>
  <Characters>19815</Characters>
  <Application>Microsoft Office Word</Application>
  <DocSecurity>4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23245</CharactersWithSpaces>
  <SharedDoc>false</SharedDoc>
  <HLinks>
    <vt:vector size="36" baseType="variant">
      <vt:variant>
        <vt:i4>7733291</vt:i4>
      </vt:variant>
      <vt:variant>
        <vt:i4>15</vt:i4>
      </vt:variant>
      <vt:variant>
        <vt:i4>0</vt:i4>
      </vt:variant>
      <vt:variant>
        <vt:i4>5</vt:i4>
      </vt:variant>
      <vt:variant>
        <vt:lpwstr>http://www.greb.ru/3/inggrafikacherchenie/</vt:lpwstr>
      </vt:variant>
      <vt:variant>
        <vt:lpwstr/>
      </vt:variant>
      <vt:variant>
        <vt:i4>262209</vt:i4>
      </vt:variant>
      <vt:variant>
        <vt:i4>12</vt:i4>
      </vt:variant>
      <vt:variant>
        <vt:i4>0</vt:i4>
      </vt:variant>
      <vt:variant>
        <vt:i4>5</vt:i4>
      </vt:variant>
      <vt:variant>
        <vt:lpwstr>http://nacherchy.ru/</vt:lpwstr>
      </vt:variant>
      <vt:variant>
        <vt:lpwstr/>
      </vt:variant>
      <vt:variant>
        <vt:i4>720964</vt:i4>
      </vt:variant>
      <vt:variant>
        <vt:i4>9</vt:i4>
      </vt:variant>
      <vt:variant>
        <vt:i4>0</vt:i4>
      </vt:variant>
      <vt:variant>
        <vt:i4>5</vt:i4>
      </vt:variant>
      <vt:variant>
        <vt:lpwstr>http://www.biblio-online.ru/book/956EDCB9-657E-49E0-B0CA-E3DB1931D0A3</vt:lpwstr>
      </vt:variant>
      <vt:variant>
        <vt:lpwstr/>
      </vt:variant>
      <vt:variant>
        <vt:i4>131097</vt:i4>
      </vt:variant>
      <vt:variant>
        <vt:i4>6</vt:i4>
      </vt:variant>
      <vt:variant>
        <vt:i4>0</vt:i4>
      </vt:variant>
      <vt:variant>
        <vt:i4>5</vt:i4>
      </vt:variant>
      <vt:variant>
        <vt:lpwstr>http://www.biblio-online.ru/book/620ADF2C-95DA-4A6B-9CA8-DFFC726F169B</vt:lpwstr>
      </vt:variant>
      <vt:variant>
        <vt:lpwstr/>
      </vt:variant>
      <vt:variant>
        <vt:i4>3014702</vt:i4>
      </vt:variant>
      <vt:variant>
        <vt:i4>3</vt:i4>
      </vt:variant>
      <vt:variant>
        <vt:i4>0</vt:i4>
      </vt:variant>
      <vt:variant>
        <vt:i4>5</vt:i4>
      </vt:variant>
      <vt:variant>
        <vt:lpwstr>http://files.stroyinf.ru/Index/55/55717.htm</vt:lpwstr>
      </vt:variant>
      <vt:variant>
        <vt:lpwstr/>
      </vt:variant>
      <vt:variant>
        <vt:i4>3014699</vt:i4>
      </vt:variant>
      <vt:variant>
        <vt:i4>0</vt:i4>
      </vt:variant>
      <vt:variant>
        <vt:i4>0</vt:i4>
      </vt:variant>
      <vt:variant>
        <vt:i4>5</vt:i4>
      </vt:variant>
      <vt:variant>
        <vt:lpwstr>http://files.stroyinf.ru/Index/52/52567.htm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Alexey Radchenkov</cp:lastModifiedBy>
  <cp:revision>2</cp:revision>
  <cp:lastPrinted>2019-01-18T12:20:00Z</cp:lastPrinted>
  <dcterms:created xsi:type="dcterms:W3CDTF">2021-05-21T07:21:00Z</dcterms:created>
  <dcterms:modified xsi:type="dcterms:W3CDTF">2021-05-21T07:21:00Z</dcterms:modified>
</cp:coreProperties>
</file>